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59B" w:rsidRDefault="00A8559B" w:rsidP="00D8367E">
      <w:pPr>
        <w:spacing w:line="240" w:lineRule="auto"/>
        <w:jc w:val="center"/>
        <w:rPr>
          <w:rFonts w:ascii="Times New Roman" w:hAnsi="Times New Roman"/>
          <w:b/>
          <w:sz w:val="24"/>
          <w:szCs w:val="24"/>
        </w:rPr>
      </w:pPr>
      <w:bookmarkStart w:id="0" w:name="_GoBack"/>
      <w:r w:rsidRPr="00A8559B">
        <w:rPr>
          <w:rFonts w:ascii="Times New Roman" w:hAnsi="Times New Roman"/>
          <w:b/>
          <w:noProof/>
          <w:sz w:val="24"/>
          <w:szCs w:val="24"/>
        </w:rPr>
        <w:drawing>
          <wp:inline distT="0" distB="0" distL="0" distR="0">
            <wp:extent cx="6078117" cy="8588044"/>
            <wp:effectExtent l="0" t="0" r="0" b="3810"/>
            <wp:docPr id="8" name="Рисунок 8" descr="C:\Users\Виктория\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тория\Desktop\Sc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2787" cy="8594643"/>
                    </a:xfrm>
                    <a:prstGeom prst="rect">
                      <a:avLst/>
                    </a:prstGeom>
                    <a:noFill/>
                    <a:ln>
                      <a:noFill/>
                    </a:ln>
                  </pic:spPr>
                </pic:pic>
              </a:graphicData>
            </a:graphic>
          </wp:inline>
        </w:drawing>
      </w:r>
      <w:bookmarkEnd w:id="0"/>
    </w:p>
    <w:p w:rsidR="00A8559B" w:rsidRDefault="00A8559B" w:rsidP="00D8367E">
      <w:pPr>
        <w:spacing w:line="240" w:lineRule="auto"/>
        <w:jc w:val="center"/>
        <w:rPr>
          <w:rFonts w:ascii="Times New Roman" w:hAnsi="Times New Roman"/>
          <w:b/>
          <w:sz w:val="24"/>
          <w:szCs w:val="24"/>
        </w:rPr>
      </w:pPr>
    </w:p>
    <w:p w:rsidR="00A8559B" w:rsidRDefault="00A8559B" w:rsidP="00D8367E">
      <w:pPr>
        <w:spacing w:line="240" w:lineRule="auto"/>
        <w:jc w:val="center"/>
        <w:rPr>
          <w:rFonts w:ascii="Times New Roman" w:hAnsi="Times New Roman"/>
          <w:b/>
          <w:sz w:val="24"/>
          <w:szCs w:val="24"/>
        </w:rPr>
        <w:sectPr w:rsidR="00A8559B" w:rsidSect="00F07505">
          <w:pgSz w:w="11906" w:h="16838"/>
          <w:pgMar w:top="1134" w:right="851" w:bottom="1134" w:left="1701" w:header="709" w:footer="709" w:gutter="0"/>
          <w:cols w:space="708"/>
          <w:docGrid w:linePitch="360"/>
        </w:sectPr>
      </w:pPr>
    </w:p>
    <w:p w:rsidR="001F5F75" w:rsidRPr="00CD2C9E" w:rsidRDefault="001F5F75" w:rsidP="00D8367E">
      <w:pPr>
        <w:spacing w:line="240" w:lineRule="auto"/>
        <w:jc w:val="center"/>
        <w:rPr>
          <w:rFonts w:ascii="Times New Roman" w:hAnsi="Times New Roman"/>
          <w:b/>
          <w:sz w:val="24"/>
          <w:szCs w:val="24"/>
        </w:rPr>
      </w:pPr>
      <w:r w:rsidRPr="00CD2C9E">
        <w:rPr>
          <w:rFonts w:ascii="Times New Roman" w:hAnsi="Times New Roman"/>
          <w:b/>
          <w:sz w:val="24"/>
          <w:szCs w:val="24"/>
        </w:rPr>
        <w:lastRenderedPageBreak/>
        <w:t>Самообследование</w:t>
      </w:r>
    </w:p>
    <w:p w:rsidR="001F5F75" w:rsidRPr="00CD2C9E" w:rsidRDefault="001F5F75" w:rsidP="00D8367E">
      <w:pPr>
        <w:spacing w:line="240" w:lineRule="auto"/>
        <w:jc w:val="center"/>
        <w:rPr>
          <w:rFonts w:ascii="Times New Roman" w:hAnsi="Times New Roman"/>
          <w:b/>
          <w:sz w:val="24"/>
          <w:szCs w:val="24"/>
        </w:rPr>
      </w:pPr>
      <w:r w:rsidRPr="00CD2C9E">
        <w:rPr>
          <w:rFonts w:ascii="Times New Roman" w:hAnsi="Times New Roman"/>
          <w:b/>
          <w:sz w:val="24"/>
          <w:szCs w:val="24"/>
        </w:rPr>
        <w:t>муниципального общеобразовательного учреждения</w:t>
      </w:r>
    </w:p>
    <w:p w:rsidR="001F5F75" w:rsidRPr="00CD2C9E" w:rsidRDefault="001F5F75" w:rsidP="00D8367E">
      <w:pPr>
        <w:spacing w:line="240" w:lineRule="auto"/>
        <w:jc w:val="center"/>
        <w:rPr>
          <w:rFonts w:ascii="Times New Roman" w:hAnsi="Times New Roman"/>
          <w:b/>
          <w:sz w:val="24"/>
          <w:szCs w:val="24"/>
        </w:rPr>
      </w:pPr>
      <w:r w:rsidRPr="00CD2C9E">
        <w:rPr>
          <w:rFonts w:ascii="Times New Roman" w:hAnsi="Times New Roman"/>
          <w:b/>
          <w:sz w:val="24"/>
          <w:szCs w:val="24"/>
        </w:rPr>
        <w:t>«Средняя школа № 75</w:t>
      </w:r>
      <w:r w:rsidR="00BF6699">
        <w:rPr>
          <w:rFonts w:ascii="Times New Roman" w:hAnsi="Times New Roman"/>
          <w:b/>
          <w:sz w:val="24"/>
          <w:szCs w:val="24"/>
        </w:rPr>
        <w:t xml:space="preserve"> имени Игоря Серова</w:t>
      </w:r>
      <w:r w:rsidRPr="00CD2C9E">
        <w:rPr>
          <w:rFonts w:ascii="Times New Roman" w:hAnsi="Times New Roman"/>
          <w:b/>
          <w:sz w:val="24"/>
          <w:szCs w:val="24"/>
        </w:rPr>
        <w:t>» г. Ярославля</w:t>
      </w:r>
    </w:p>
    <w:p w:rsidR="001F5F75" w:rsidRPr="00CD2C9E" w:rsidRDefault="00F03DBB" w:rsidP="00D8367E">
      <w:pPr>
        <w:spacing w:line="240" w:lineRule="auto"/>
        <w:jc w:val="center"/>
        <w:rPr>
          <w:rFonts w:ascii="Times New Roman" w:hAnsi="Times New Roman"/>
          <w:b/>
          <w:sz w:val="24"/>
          <w:szCs w:val="24"/>
        </w:rPr>
      </w:pPr>
      <w:r>
        <w:rPr>
          <w:rFonts w:ascii="Times New Roman" w:hAnsi="Times New Roman"/>
          <w:b/>
          <w:sz w:val="24"/>
          <w:szCs w:val="24"/>
        </w:rPr>
        <w:t>за  2019</w:t>
      </w:r>
      <w:r w:rsidR="001F5F75" w:rsidRPr="00CD2C9E">
        <w:rPr>
          <w:rFonts w:ascii="Times New Roman" w:hAnsi="Times New Roman"/>
          <w:b/>
          <w:sz w:val="24"/>
          <w:szCs w:val="24"/>
        </w:rPr>
        <w:t xml:space="preserve"> год.</w:t>
      </w:r>
    </w:p>
    <w:p w:rsidR="001F5F75" w:rsidRPr="00CD2C9E" w:rsidRDefault="001F5F75" w:rsidP="001F5F75">
      <w:pPr>
        <w:rPr>
          <w:rFonts w:ascii="Times New Roman" w:hAnsi="Times New Roman"/>
          <w:sz w:val="24"/>
          <w:szCs w:val="24"/>
        </w:rPr>
      </w:pPr>
      <w:r w:rsidRPr="00CD2C9E">
        <w:rPr>
          <w:rFonts w:ascii="Times New Roman" w:hAnsi="Times New Roman"/>
          <w:sz w:val="24"/>
          <w:szCs w:val="24"/>
        </w:rPr>
        <w:t xml:space="preserve">Самообследование </w:t>
      </w:r>
      <w:r w:rsidR="00F03DBB">
        <w:rPr>
          <w:rFonts w:ascii="Times New Roman" w:hAnsi="Times New Roman"/>
          <w:sz w:val="24"/>
          <w:szCs w:val="24"/>
        </w:rPr>
        <w:t>муниципального общеобразовательного учреждения «Средняя школа</w:t>
      </w:r>
      <w:r w:rsidRPr="00CD2C9E">
        <w:rPr>
          <w:rFonts w:ascii="Times New Roman" w:hAnsi="Times New Roman"/>
          <w:sz w:val="24"/>
          <w:szCs w:val="24"/>
        </w:rPr>
        <w:t xml:space="preserve">  № 75</w:t>
      </w:r>
      <w:r w:rsidR="00F03DBB">
        <w:rPr>
          <w:rFonts w:ascii="Times New Roman" w:hAnsi="Times New Roman"/>
          <w:sz w:val="24"/>
          <w:szCs w:val="24"/>
        </w:rPr>
        <w:t xml:space="preserve"> имени Игоря Серова </w:t>
      </w:r>
      <w:r w:rsidRPr="00CD2C9E">
        <w:rPr>
          <w:rFonts w:ascii="Times New Roman" w:hAnsi="Times New Roman"/>
          <w:sz w:val="24"/>
          <w:szCs w:val="24"/>
        </w:rPr>
        <w:t xml:space="preserve"> г. Ярославля проводится в соответствии с Порядком о проведении самообследования ОУ утвержденного приказом от 14.06.2013</w:t>
      </w:r>
      <w:r w:rsidR="00F434C9">
        <w:rPr>
          <w:rFonts w:ascii="Times New Roman" w:hAnsi="Times New Roman"/>
          <w:sz w:val="24"/>
          <w:szCs w:val="24"/>
        </w:rPr>
        <w:t xml:space="preserve"> </w:t>
      </w:r>
      <w:r w:rsidRPr="00CD2C9E">
        <w:rPr>
          <w:rFonts w:ascii="Times New Roman" w:hAnsi="Times New Roman"/>
          <w:sz w:val="24"/>
          <w:szCs w:val="24"/>
        </w:rPr>
        <w:t>г.</w:t>
      </w:r>
    </w:p>
    <w:p w:rsidR="001F5F75" w:rsidRPr="00CD2C9E" w:rsidRDefault="001F5F75" w:rsidP="001F5F75">
      <w:pPr>
        <w:rPr>
          <w:rFonts w:ascii="Times New Roman" w:hAnsi="Times New Roman"/>
          <w:sz w:val="24"/>
          <w:szCs w:val="24"/>
        </w:rPr>
      </w:pPr>
      <w:r w:rsidRPr="00CD2C9E">
        <w:rPr>
          <w:rFonts w:ascii="Times New Roman" w:hAnsi="Times New Roman"/>
          <w:sz w:val="24"/>
          <w:szCs w:val="24"/>
        </w:rPr>
        <w:t xml:space="preserve"> № 462 «Об утверждении Порядка проведения самообследования образовательной организации».</w:t>
      </w:r>
    </w:p>
    <w:p w:rsidR="00B817C1" w:rsidRPr="00CD2C9E" w:rsidRDefault="00B817C1" w:rsidP="001F5F75">
      <w:pPr>
        <w:rPr>
          <w:rFonts w:ascii="Times New Roman" w:hAnsi="Times New Roman"/>
          <w:sz w:val="24"/>
          <w:szCs w:val="24"/>
        </w:rPr>
      </w:pPr>
      <w:r w:rsidRPr="00CD2C9E">
        <w:rPr>
          <w:rFonts w:ascii="Times New Roman" w:hAnsi="Times New Roman"/>
          <w:sz w:val="24"/>
          <w:szCs w:val="24"/>
        </w:rPr>
        <w:t xml:space="preserve">Целями проведения самообследования являются </w:t>
      </w:r>
      <w:r w:rsidR="00EA19D1">
        <w:rPr>
          <w:rFonts w:ascii="Times New Roman" w:hAnsi="Times New Roman"/>
          <w:sz w:val="24"/>
          <w:szCs w:val="24"/>
        </w:rPr>
        <w:t>обеспечение доступности и открыт</w:t>
      </w:r>
      <w:r w:rsidRPr="00CD2C9E">
        <w:rPr>
          <w:rFonts w:ascii="Times New Roman" w:hAnsi="Times New Roman"/>
          <w:sz w:val="24"/>
          <w:szCs w:val="24"/>
        </w:rPr>
        <w:t>ости информации о деятельности организации.</w:t>
      </w:r>
    </w:p>
    <w:p w:rsidR="00B817C1" w:rsidRPr="00CD2C9E" w:rsidRDefault="00B817C1" w:rsidP="001F5F75">
      <w:pPr>
        <w:rPr>
          <w:rFonts w:ascii="Times New Roman" w:hAnsi="Times New Roman"/>
          <w:sz w:val="24"/>
          <w:szCs w:val="24"/>
        </w:rPr>
      </w:pPr>
      <w:r w:rsidRPr="00CD2C9E">
        <w:rPr>
          <w:rFonts w:ascii="Times New Roman" w:hAnsi="Times New Roman"/>
          <w:sz w:val="24"/>
          <w:szCs w:val="24"/>
        </w:rPr>
        <w:t>Самообследование проводится ежегодно администрацией школы в форме анализа.</w:t>
      </w:r>
    </w:p>
    <w:p w:rsidR="001F5F75" w:rsidRPr="00CD2C9E" w:rsidRDefault="001F5F75" w:rsidP="006E75CD">
      <w:pPr>
        <w:jc w:val="center"/>
        <w:rPr>
          <w:rFonts w:ascii="Times New Roman" w:hAnsi="Times New Roman"/>
          <w:b/>
          <w:sz w:val="24"/>
          <w:szCs w:val="24"/>
        </w:rPr>
      </w:pPr>
      <w:r w:rsidRPr="00CD2C9E">
        <w:rPr>
          <w:rFonts w:ascii="Times New Roman" w:hAnsi="Times New Roman"/>
          <w:b/>
          <w:sz w:val="24"/>
          <w:szCs w:val="24"/>
        </w:rPr>
        <w:t>Аналитическая часть.</w:t>
      </w:r>
    </w:p>
    <w:p w:rsidR="001F5F75" w:rsidRPr="00CD2C9E" w:rsidRDefault="001F5F75" w:rsidP="001F5F75">
      <w:pPr>
        <w:pStyle w:val="a3"/>
        <w:numPr>
          <w:ilvl w:val="0"/>
          <w:numId w:val="1"/>
        </w:numPr>
        <w:rPr>
          <w:rFonts w:ascii="Times New Roman" w:hAnsi="Times New Roman"/>
          <w:b/>
          <w:i/>
          <w:sz w:val="24"/>
          <w:szCs w:val="24"/>
        </w:rPr>
      </w:pPr>
      <w:r w:rsidRPr="00CD2C9E">
        <w:rPr>
          <w:rFonts w:ascii="Times New Roman" w:hAnsi="Times New Roman"/>
          <w:b/>
          <w:i/>
          <w:sz w:val="24"/>
          <w:szCs w:val="24"/>
        </w:rPr>
        <w:t>Информационная справка о школе.</w:t>
      </w:r>
    </w:p>
    <w:p w:rsidR="00EA19D1" w:rsidRDefault="001F5F75" w:rsidP="00EA19D1">
      <w:pPr>
        <w:spacing w:after="0"/>
        <w:rPr>
          <w:rFonts w:ascii="Times New Roman" w:hAnsi="Times New Roman"/>
          <w:sz w:val="24"/>
          <w:szCs w:val="24"/>
        </w:rPr>
      </w:pPr>
      <w:r w:rsidRPr="00CD2C9E">
        <w:rPr>
          <w:rFonts w:ascii="Times New Roman" w:hAnsi="Times New Roman"/>
          <w:sz w:val="24"/>
          <w:szCs w:val="24"/>
        </w:rPr>
        <w:t>Муниципальное общеобразовательное учреждение «Средн</w:t>
      </w:r>
      <w:r w:rsidR="00CE5ABD">
        <w:rPr>
          <w:rFonts w:ascii="Times New Roman" w:hAnsi="Times New Roman"/>
          <w:sz w:val="24"/>
          <w:szCs w:val="24"/>
        </w:rPr>
        <w:t xml:space="preserve">яя </w:t>
      </w:r>
      <w:r w:rsidRPr="00CD2C9E">
        <w:rPr>
          <w:rFonts w:ascii="Times New Roman" w:hAnsi="Times New Roman"/>
          <w:sz w:val="24"/>
          <w:szCs w:val="24"/>
        </w:rPr>
        <w:t>школа» № 75</w:t>
      </w:r>
      <w:r w:rsidR="00447D61">
        <w:rPr>
          <w:rFonts w:ascii="Times New Roman" w:hAnsi="Times New Roman"/>
          <w:sz w:val="24"/>
          <w:szCs w:val="24"/>
        </w:rPr>
        <w:t xml:space="preserve"> имени Игоря Серова»</w:t>
      </w:r>
      <w:r w:rsidRPr="00CD2C9E">
        <w:rPr>
          <w:rFonts w:ascii="Times New Roman" w:hAnsi="Times New Roman"/>
          <w:sz w:val="24"/>
          <w:szCs w:val="24"/>
        </w:rPr>
        <w:t xml:space="preserve"> находится по </w:t>
      </w:r>
      <w:r w:rsidR="00CE5ABD">
        <w:rPr>
          <w:rFonts w:ascii="Times New Roman" w:hAnsi="Times New Roman"/>
          <w:sz w:val="24"/>
          <w:szCs w:val="24"/>
        </w:rPr>
        <w:t xml:space="preserve">адресу: 150023, г. Ярославль, </w:t>
      </w:r>
      <w:r w:rsidRPr="00CD2C9E">
        <w:rPr>
          <w:rFonts w:ascii="Times New Roman" w:hAnsi="Times New Roman"/>
          <w:sz w:val="24"/>
          <w:szCs w:val="24"/>
        </w:rPr>
        <w:t>улица Рыкачева, д.1.</w:t>
      </w:r>
    </w:p>
    <w:p w:rsidR="001F5F75" w:rsidRPr="00CD2C9E" w:rsidRDefault="00CE5ABD" w:rsidP="00EA19D1">
      <w:pPr>
        <w:spacing w:after="0"/>
        <w:rPr>
          <w:rFonts w:ascii="Times New Roman" w:hAnsi="Times New Roman"/>
          <w:sz w:val="24"/>
          <w:szCs w:val="24"/>
        </w:rPr>
      </w:pPr>
      <w:r>
        <w:rPr>
          <w:rFonts w:ascii="Times New Roman" w:hAnsi="Times New Roman"/>
          <w:sz w:val="24"/>
          <w:szCs w:val="24"/>
        </w:rPr>
        <w:t>(</w:t>
      </w:r>
      <w:r w:rsidR="001F5F75" w:rsidRPr="00CD2C9E">
        <w:rPr>
          <w:rFonts w:ascii="Times New Roman" w:hAnsi="Times New Roman"/>
          <w:sz w:val="24"/>
          <w:szCs w:val="24"/>
        </w:rPr>
        <w:t>Красноперекопский район). Школа построена в 196</w:t>
      </w:r>
      <w:r w:rsidR="00F434C9">
        <w:rPr>
          <w:rFonts w:ascii="Times New Roman" w:hAnsi="Times New Roman"/>
          <w:sz w:val="24"/>
          <w:szCs w:val="24"/>
        </w:rPr>
        <w:t xml:space="preserve">0 </w:t>
      </w:r>
      <w:r w:rsidR="001F5F75" w:rsidRPr="00CD2C9E">
        <w:rPr>
          <w:rFonts w:ascii="Times New Roman" w:hAnsi="Times New Roman"/>
          <w:sz w:val="24"/>
          <w:szCs w:val="24"/>
        </w:rPr>
        <w:t>году.</w:t>
      </w:r>
    </w:p>
    <w:p w:rsidR="001F5F75" w:rsidRPr="00CD2C9E" w:rsidRDefault="001F5F75" w:rsidP="001F5F75">
      <w:pPr>
        <w:rPr>
          <w:rFonts w:ascii="Times New Roman" w:hAnsi="Times New Roman"/>
          <w:sz w:val="24"/>
          <w:szCs w:val="24"/>
        </w:rPr>
      </w:pPr>
      <w:r w:rsidRPr="00CD2C9E">
        <w:rPr>
          <w:rFonts w:ascii="Times New Roman" w:hAnsi="Times New Roman"/>
          <w:sz w:val="24"/>
          <w:szCs w:val="24"/>
        </w:rPr>
        <w:t>Средняя шк</w:t>
      </w:r>
      <w:r w:rsidR="00EA19D1">
        <w:rPr>
          <w:rFonts w:ascii="Times New Roman" w:hAnsi="Times New Roman"/>
          <w:sz w:val="24"/>
          <w:szCs w:val="24"/>
        </w:rPr>
        <w:t xml:space="preserve">ола </w:t>
      </w:r>
      <w:r w:rsidR="00F03DBB">
        <w:rPr>
          <w:rFonts w:ascii="Times New Roman" w:hAnsi="Times New Roman"/>
          <w:sz w:val="24"/>
          <w:szCs w:val="24"/>
        </w:rPr>
        <w:t xml:space="preserve">№ 75 </w:t>
      </w:r>
      <w:r w:rsidR="00EA19D1">
        <w:rPr>
          <w:rFonts w:ascii="Times New Roman" w:hAnsi="Times New Roman"/>
          <w:sz w:val="24"/>
          <w:szCs w:val="24"/>
        </w:rPr>
        <w:t>осуществляет образовательную деятельность</w:t>
      </w:r>
      <w:r w:rsidR="00CE5ABD">
        <w:rPr>
          <w:rFonts w:ascii="Times New Roman" w:hAnsi="Times New Roman"/>
          <w:sz w:val="24"/>
          <w:szCs w:val="24"/>
        </w:rPr>
        <w:t xml:space="preserve"> на следующих уровнях</w:t>
      </w:r>
      <w:r w:rsidRPr="00CD2C9E">
        <w:rPr>
          <w:rFonts w:ascii="Times New Roman" w:hAnsi="Times New Roman"/>
          <w:sz w:val="24"/>
          <w:szCs w:val="24"/>
        </w:rPr>
        <w:t xml:space="preserve"> обучения:</w:t>
      </w:r>
    </w:p>
    <w:p w:rsidR="001F5F75" w:rsidRPr="00CD2C9E" w:rsidRDefault="001F5F75" w:rsidP="001F5F75">
      <w:pPr>
        <w:rPr>
          <w:rFonts w:ascii="Times New Roman" w:hAnsi="Times New Roman"/>
          <w:sz w:val="24"/>
          <w:szCs w:val="24"/>
        </w:rPr>
      </w:pPr>
      <w:r w:rsidRPr="00CD2C9E">
        <w:rPr>
          <w:rFonts w:ascii="Times New Roman" w:hAnsi="Times New Roman"/>
          <w:b/>
          <w:sz w:val="24"/>
          <w:szCs w:val="24"/>
        </w:rPr>
        <w:t xml:space="preserve"> Уровень </w:t>
      </w:r>
      <w:r w:rsidRPr="00CD2C9E">
        <w:rPr>
          <w:rFonts w:ascii="Times New Roman" w:hAnsi="Times New Roman"/>
          <w:sz w:val="24"/>
          <w:szCs w:val="24"/>
        </w:rPr>
        <w:t>начального общего образования обеспечивает воспитание и развитие обучающихся, овладение ими навыков счета, чтения, письма, основными универсальными действиями, умениями и навыками, культурой поведения и речи, основами здорового образа жизни. Нормативный срок освоения-4года.</w:t>
      </w:r>
    </w:p>
    <w:p w:rsidR="001F5F75" w:rsidRPr="00CD2C9E" w:rsidRDefault="001F5F75" w:rsidP="001F5F75">
      <w:pPr>
        <w:rPr>
          <w:rFonts w:ascii="Times New Roman" w:hAnsi="Times New Roman"/>
          <w:sz w:val="24"/>
          <w:szCs w:val="24"/>
        </w:rPr>
      </w:pPr>
      <w:r w:rsidRPr="00CD2C9E">
        <w:rPr>
          <w:rFonts w:ascii="Times New Roman" w:hAnsi="Times New Roman"/>
          <w:b/>
          <w:sz w:val="24"/>
          <w:szCs w:val="24"/>
        </w:rPr>
        <w:t xml:space="preserve"> Уровень</w:t>
      </w:r>
      <w:r w:rsidRPr="00CD2C9E">
        <w:rPr>
          <w:rFonts w:ascii="Times New Roman" w:hAnsi="Times New Roman"/>
          <w:sz w:val="24"/>
          <w:szCs w:val="24"/>
        </w:rPr>
        <w:t xml:space="preserve"> основного о</w:t>
      </w:r>
      <w:r w:rsidR="00CE5ABD">
        <w:rPr>
          <w:rFonts w:ascii="Times New Roman" w:hAnsi="Times New Roman"/>
          <w:sz w:val="24"/>
          <w:szCs w:val="24"/>
        </w:rPr>
        <w:t xml:space="preserve">бщего образования обеспечивает </w:t>
      </w:r>
      <w:r w:rsidRPr="00CD2C9E">
        <w:rPr>
          <w:rFonts w:ascii="Times New Roman" w:hAnsi="Times New Roman"/>
          <w:sz w:val="24"/>
          <w:szCs w:val="24"/>
        </w:rPr>
        <w:t>обученность и сформированность ключевых компетенций, необходимых для дальнейшего обуч</w:t>
      </w:r>
      <w:r w:rsidR="00D8367E">
        <w:rPr>
          <w:rFonts w:ascii="Times New Roman" w:hAnsi="Times New Roman"/>
          <w:sz w:val="24"/>
          <w:szCs w:val="24"/>
        </w:rPr>
        <w:t xml:space="preserve">ения. Нормативный срок обучения – </w:t>
      </w:r>
      <w:r w:rsidRPr="00CD2C9E">
        <w:rPr>
          <w:rFonts w:ascii="Times New Roman" w:hAnsi="Times New Roman"/>
          <w:sz w:val="24"/>
          <w:szCs w:val="24"/>
        </w:rPr>
        <w:t>5лет.</w:t>
      </w:r>
    </w:p>
    <w:p w:rsidR="001F5F75" w:rsidRPr="00CD2C9E" w:rsidRDefault="001F5F75" w:rsidP="001F5F75">
      <w:pPr>
        <w:rPr>
          <w:rFonts w:ascii="Times New Roman" w:hAnsi="Times New Roman"/>
          <w:sz w:val="24"/>
          <w:szCs w:val="24"/>
        </w:rPr>
      </w:pPr>
      <w:r w:rsidRPr="00CD2C9E">
        <w:rPr>
          <w:rFonts w:ascii="Times New Roman" w:hAnsi="Times New Roman"/>
          <w:b/>
          <w:sz w:val="24"/>
          <w:szCs w:val="24"/>
        </w:rPr>
        <w:t xml:space="preserve"> Уровень</w:t>
      </w:r>
      <w:r w:rsidR="00CE5ABD">
        <w:rPr>
          <w:rFonts w:ascii="Times New Roman" w:hAnsi="Times New Roman"/>
          <w:sz w:val="24"/>
          <w:szCs w:val="24"/>
        </w:rPr>
        <w:t xml:space="preserve"> среднего </w:t>
      </w:r>
      <w:r w:rsidRPr="00CD2C9E">
        <w:rPr>
          <w:rFonts w:ascii="Times New Roman" w:hAnsi="Times New Roman"/>
          <w:sz w:val="24"/>
          <w:szCs w:val="24"/>
        </w:rPr>
        <w:t>о</w:t>
      </w:r>
      <w:r w:rsidR="00D8367E">
        <w:rPr>
          <w:rFonts w:ascii="Times New Roman" w:hAnsi="Times New Roman"/>
          <w:sz w:val="24"/>
          <w:szCs w:val="24"/>
        </w:rPr>
        <w:t xml:space="preserve">бщего образования обеспечивает </w:t>
      </w:r>
      <w:r w:rsidRPr="00CD2C9E">
        <w:rPr>
          <w:rFonts w:ascii="Times New Roman" w:hAnsi="Times New Roman"/>
          <w:sz w:val="24"/>
          <w:szCs w:val="24"/>
        </w:rPr>
        <w:t>освоение базового уровня среднего образования. Нормативный срок освоения-2года.</w:t>
      </w:r>
    </w:p>
    <w:p w:rsidR="001F5F75" w:rsidRPr="00CD2C9E" w:rsidRDefault="00CE5ABD" w:rsidP="001F5F75">
      <w:pPr>
        <w:rPr>
          <w:rFonts w:ascii="Times New Roman" w:hAnsi="Times New Roman"/>
          <w:sz w:val="24"/>
          <w:szCs w:val="24"/>
        </w:rPr>
      </w:pPr>
      <w:r>
        <w:rPr>
          <w:rFonts w:ascii="Times New Roman" w:hAnsi="Times New Roman"/>
          <w:sz w:val="24"/>
          <w:szCs w:val="24"/>
        </w:rPr>
        <w:t xml:space="preserve">          В школе функционирует </w:t>
      </w:r>
      <w:r w:rsidR="001F5F75" w:rsidRPr="00CD2C9E">
        <w:rPr>
          <w:rFonts w:ascii="Times New Roman" w:hAnsi="Times New Roman"/>
          <w:sz w:val="24"/>
          <w:szCs w:val="24"/>
        </w:rPr>
        <w:t>«Школа искусств».</w:t>
      </w:r>
    </w:p>
    <w:p w:rsidR="00CE5ABD" w:rsidRDefault="00CE5ABD" w:rsidP="00CE5ABD">
      <w:pPr>
        <w:pStyle w:val="a8"/>
        <w:widowControl w:val="0"/>
        <w:tabs>
          <w:tab w:val="left" w:pos="720"/>
        </w:tabs>
        <w:spacing w:after="0" w:line="240" w:lineRule="auto"/>
        <w:ind w:right="141" w:firstLine="425"/>
        <w:jc w:val="both"/>
        <w:rPr>
          <w:rFonts w:ascii="Times New Roman" w:eastAsia="Times New Roman" w:hAnsi="Times New Roman" w:cs="Times New Roman"/>
          <w:sz w:val="24"/>
          <w:szCs w:val="20"/>
          <w:lang w:eastAsia="ru-RU"/>
        </w:rPr>
      </w:pPr>
      <w:r w:rsidRPr="008B63D5">
        <w:rPr>
          <w:rFonts w:ascii="Times New Roman" w:eastAsia="SimSun" w:hAnsi="Times New Roman" w:cs="Times New Roman"/>
          <w:kern w:val="1"/>
          <w:sz w:val="24"/>
          <w:szCs w:val="24"/>
          <w:shd w:val="clear" w:color="auto" w:fill="FFFFFF"/>
          <w:lang w:eastAsia="hi-IN" w:bidi="hi-IN"/>
        </w:rPr>
        <w:t>Структурное подраздел</w:t>
      </w:r>
      <w:r>
        <w:rPr>
          <w:rFonts w:ascii="Times New Roman" w:eastAsia="SimSun" w:hAnsi="Times New Roman" w:cs="Times New Roman"/>
          <w:kern w:val="1"/>
          <w:sz w:val="24"/>
          <w:szCs w:val="24"/>
          <w:shd w:val="clear" w:color="auto" w:fill="FFFFFF"/>
          <w:lang w:eastAsia="hi-IN" w:bidi="hi-IN"/>
        </w:rPr>
        <w:t xml:space="preserve">ение «Школа искусств» осуществляет деятельность </w:t>
      </w:r>
      <w:r w:rsidRPr="008B63D5">
        <w:rPr>
          <w:rFonts w:ascii="Times New Roman" w:eastAsia="SimSun" w:hAnsi="Times New Roman" w:cs="Times New Roman"/>
          <w:kern w:val="1"/>
          <w:sz w:val="24"/>
          <w:szCs w:val="24"/>
          <w:shd w:val="clear" w:color="auto" w:fill="FFFFFF"/>
          <w:lang w:eastAsia="hi-IN" w:bidi="hi-IN"/>
        </w:rPr>
        <w:t>для удовлетворения потребностей учащихся в области различных видов искусства. Основание дл</w:t>
      </w:r>
      <w:r>
        <w:rPr>
          <w:rFonts w:ascii="Times New Roman" w:eastAsia="SimSun" w:hAnsi="Times New Roman" w:cs="Times New Roman"/>
          <w:kern w:val="1"/>
          <w:sz w:val="24"/>
          <w:szCs w:val="24"/>
          <w:shd w:val="clear" w:color="auto" w:fill="FFFFFF"/>
          <w:lang w:eastAsia="hi-IN" w:bidi="hi-IN"/>
        </w:rPr>
        <w:t xml:space="preserve">я открытия – </w:t>
      </w:r>
      <w:r>
        <w:rPr>
          <w:rFonts w:ascii="Times New Roman" w:eastAsia="Times New Roman" w:hAnsi="Times New Roman" w:cs="Times New Roman"/>
          <w:lang w:eastAsia="ru-RU"/>
        </w:rPr>
        <w:t>п</w:t>
      </w:r>
      <w:r w:rsidRPr="00502938">
        <w:rPr>
          <w:rFonts w:ascii="Times New Roman" w:eastAsia="Times New Roman" w:hAnsi="Times New Roman" w:cs="Times New Roman"/>
          <w:lang w:eastAsia="ru-RU"/>
        </w:rPr>
        <w:t xml:space="preserve">остановление мэра г. Ярославля от </w:t>
      </w:r>
      <w:r w:rsidRPr="00B055EE">
        <w:rPr>
          <w:rFonts w:ascii="Times New Roman" w:eastAsia="Times New Roman" w:hAnsi="Times New Roman" w:cs="Times New Roman"/>
          <w:sz w:val="24"/>
          <w:szCs w:val="24"/>
          <w:lang w:eastAsia="ru-RU"/>
        </w:rPr>
        <w:t>29.08.1995 №1071.</w:t>
      </w:r>
      <w:r w:rsidRPr="00B055EE">
        <w:rPr>
          <w:rFonts w:ascii="Times New Roman" w:eastAsia="SimSun" w:hAnsi="Times New Roman" w:cs="Times New Roman"/>
          <w:kern w:val="1"/>
          <w:sz w:val="24"/>
          <w:szCs w:val="24"/>
          <w:shd w:val="clear" w:color="auto" w:fill="FFFFFF"/>
          <w:lang w:eastAsia="hi-IN" w:bidi="hi-IN"/>
        </w:rPr>
        <w:t xml:space="preserve"> </w:t>
      </w:r>
      <w:r>
        <w:rPr>
          <w:rFonts w:ascii="Times New Roman" w:eastAsia="SimSun" w:hAnsi="Times New Roman" w:cs="Times New Roman"/>
          <w:kern w:val="1"/>
          <w:sz w:val="24"/>
          <w:szCs w:val="24"/>
          <w:shd w:val="clear" w:color="auto" w:fill="FFFFFF"/>
          <w:lang w:eastAsia="hi-IN" w:bidi="hi-IN"/>
        </w:rPr>
        <w:t xml:space="preserve">Деятельность «Школы искусств» направлена на </w:t>
      </w:r>
      <w:r w:rsidRPr="00C30FF9">
        <w:rPr>
          <w:rFonts w:ascii="Times New Roman" w:eastAsia="Times New Roman" w:hAnsi="Times New Roman" w:cs="Times New Roman"/>
          <w:sz w:val="24"/>
          <w:szCs w:val="20"/>
          <w:lang w:eastAsia="ru-RU"/>
        </w:rPr>
        <w:t>формирование и развитие творческих спо</w:t>
      </w:r>
      <w:r>
        <w:rPr>
          <w:rFonts w:ascii="Times New Roman" w:eastAsia="Times New Roman" w:hAnsi="Times New Roman" w:cs="Times New Roman"/>
          <w:sz w:val="24"/>
          <w:szCs w:val="20"/>
          <w:lang w:eastAsia="ru-RU"/>
        </w:rPr>
        <w:t xml:space="preserve">собностей обучающихся, </w:t>
      </w:r>
      <w:r w:rsidRPr="00C30FF9">
        <w:rPr>
          <w:rFonts w:ascii="Times New Roman" w:eastAsia="Times New Roman" w:hAnsi="Times New Roman" w:cs="Times New Roman"/>
          <w:sz w:val="24"/>
          <w:szCs w:val="20"/>
          <w:lang w:eastAsia="ru-RU"/>
        </w:rPr>
        <w:t>удовлетворение индивидуаль</w:t>
      </w:r>
      <w:r>
        <w:rPr>
          <w:rFonts w:ascii="Times New Roman" w:eastAsia="Times New Roman" w:hAnsi="Times New Roman" w:cs="Times New Roman"/>
          <w:sz w:val="24"/>
          <w:szCs w:val="20"/>
          <w:lang w:eastAsia="ru-RU"/>
        </w:rPr>
        <w:t>ных</w:t>
      </w:r>
      <w:r w:rsidRPr="00C30FF9">
        <w:rPr>
          <w:rFonts w:ascii="Times New Roman" w:eastAsia="Times New Roman" w:hAnsi="Times New Roman" w:cs="Times New Roman"/>
          <w:sz w:val="24"/>
          <w:szCs w:val="20"/>
          <w:lang w:eastAsia="ru-RU"/>
        </w:rPr>
        <w:t xml:space="preserve"> потребностей в х</w:t>
      </w:r>
      <w:r>
        <w:rPr>
          <w:rFonts w:ascii="Times New Roman" w:eastAsia="Times New Roman" w:hAnsi="Times New Roman" w:cs="Times New Roman"/>
          <w:sz w:val="24"/>
          <w:szCs w:val="20"/>
          <w:lang w:eastAsia="ru-RU"/>
        </w:rPr>
        <w:t>удожественно-эстетическом</w:t>
      </w:r>
      <w:r w:rsidRPr="00C30FF9">
        <w:rPr>
          <w:rFonts w:ascii="Times New Roman" w:eastAsia="Times New Roman" w:hAnsi="Times New Roman" w:cs="Times New Roman"/>
          <w:sz w:val="24"/>
          <w:szCs w:val="20"/>
          <w:lang w:eastAsia="ru-RU"/>
        </w:rPr>
        <w:t xml:space="preserve"> и интеллек</w:t>
      </w:r>
      <w:r>
        <w:rPr>
          <w:rFonts w:ascii="Times New Roman" w:eastAsia="Times New Roman" w:hAnsi="Times New Roman" w:cs="Times New Roman"/>
          <w:sz w:val="24"/>
          <w:szCs w:val="20"/>
          <w:lang w:eastAsia="ru-RU"/>
        </w:rPr>
        <w:t xml:space="preserve">туальном развитии, </w:t>
      </w:r>
      <w:r w:rsidRPr="00C30FF9">
        <w:rPr>
          <w:rFonts w:ascii="Times New Roman" w:eastAsia="Times New Roman" w:hAnsi="Times New Roman" w:cs="Times New Roman"/>
          <w:sz w:val="24"/>
          <w:szCs w:val="20"/>
          <w:lang w:eastAsia="ru-RU"/>
        </w:rPr>
        <w:t>углубление и расширение знаний в сфере искусства, повышение уровня общей культуры обучающихся</w:t>
      </w:r>
      <w:r>
        <w:rPr>
          <w:rFonts w:ascii="Times New Roman" w:eastAsia="Times New Roman" w:hAnsi="Times New Roman" w:cs="Times New Roman"/>
          <w:sz w:val="24"/>
          <w:szCs w:val="20"/>
          <w:lang w:eastAsia="ru-RU"/>
        </w:rPr>
        <w:t>, укрепления их здоровья.</w:t>
      </w:r>
    </w:p>
    <w:p w:rsidR="00CE5ABD" w:rsidRPr="00DD0636" w:rsidRDefault="00CE5ABD" w:rsidP="00CE5ABD">
      <w:pPr>
        <w:pStyle w:val="Standard"/>
        <w:spacing w:after="0" w:line="240" w:lineRule="auto"/>
        <w:ind w:firstLine="425"/>
        <w:jc w:val="both"/>
        <w:rPr>
          <w:rFonts w:ascii="Times New Roman" w:hAnsi="Times New Roman" w:cs="Times New Roman"/>
          <w:sz w:val="24"/>
          <w:szCs w:val="24"/>
        </w:rPr>
      </w:pPr>
      <w:r w:rsidRPr="00E952D4">
        <w:rPr>
          <w:rFonts w:ascii="Times New Roman" w:eastAsia="Times New Roman" w:hAnsi="Times New Roman" w:cs="Times New Roman"/>
          <w:sz w:val="24"/>
          <w:szCs w:val="20"/>
          <w:lang w:eastAsia="ru-RU"/>
        </w:rPr>
        <w:t>В</w:t>
      </w:r>
      <w:r>
        <w:rPr>
          <w:rFonts w:ascii="Times New Roman" w:eastAsia="Times New Roman" w:hAnsi="Times New Roman" w:cs="Times New Roman"/>
          <w:b/>
          <w:sz w:val="24"/>
          <w:szCs w:val="20"/>
          <w:lang w:eastAsia="ru-RU"/>
        </w:rPr>
        <w:t xml:space="preserve"> </w:t>
      </w:r>
      <w:r w:rsidRPr="00C30FF9">
        <w:rPr>
          <w:rFonts w:ascii="Times New Roman" w:eastAsia="Times New Roman" w:hAnsi="Times New Roman" w:cs="Times New Roman"/>
          <w:b/>
          <w:sz w:val="24"/>
          <w:szCs w:val="20"/>
          <w:lang w:eastAsia="ru-RU"/>
        </w:rPr>
        <w:t>«</w:t>
      </w:r>
      <w:r>
        <w:rPr>
          <w:rFonts w:ascii="Times New Roman" w:eastAsia="Times New Roman" w:hAnsi="Times New Roman" w:cs="Times New Roman"/>
          <w:sz w:val="24"/>
          <w:szCs w:val="20"/>
          <w:lang w:eastAsia="ru-RU"/>
        </w:rPr>
        <w:t>Школе</w:t>
      </w:r>
      <w:r w:rsidRPr="00C30FF9">
        <w:rPr>
          <w:rFonts w:ascii="Times New Roman" w:eastAsia="Times New Roman" w:hAnsi="Times New Roman" w:cs="Times New Roman"/>
          <w:sz w:val="24"/>
          <w:szCs w:val="20"/>
          <w:lang w:eastAsia="ru-RU"/>
        </w:rPr>
        <w:t xml:space="preserve"> искусств»</w:t>
      </w:r>
      <w:r>
        <w:rPr>
          <w:rFonts w:ascii="Times New Roman" w:eastAsia="Times New Roman" w:hAnsi="Times New Roman" w:cs="Times New Roman"/>
          <w:sz w:val="24"/>
          <w:szCs w:val="20"/>
          <w:lang w:eastAsia="ru-RU"/>
        </w:rPr>
        <w:t xml:space="preserve"> 2 отделения: музыкальное и общеэстетическое. Р</w:t>
      </w:r>
      <w:r w:rsidRPr="00C30FF9">
        <w:rPr>
          <w:rFonts w:ascii="Times New Roman" w:eastAsia="Times New Roman" w:hAnsi="Times New Roman" w:cs="Times New Roman"/>
          <w:sz w:val="24"/>
          <w:szCs w:val="20"/>
          <w:lang w:eastAsia="ru-RU"/>
        </w:rPr>
        <w:t>еализует</w:t>
      </w:r>
      <w:r>
        <w:rPr>
          <w:rFonts w:ascii="Times New Roman" w:eastAsia="Times New Roman" w:hAnsi="Times New Roman" w:cs="Times New Roman"/>
          <w:sz w:val="24"/>
          <w:szCs w:val="20"/>
          <w:lang w:eastAsia="ru-RU"/>
        </w:rPr>
        <w:t>ся</w:t>
      </w:r>
      <w:r w:rsidRPr="00C30FF9">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11 </w:t>
      </w:r>
      <w:r w:rsidRPr="00C30FF9">
        <w:rPr>
          <w:rFonts w:ascii="Times New Roman" w:eastAsia="Times New Roman" w:hAnsi="Times New Roman" w:cs="Times New Roman"/>
          <w:sz w:val="24"/>
          <w:szCs w:val="20"/>
          <w:lang w:eastAsia="ru-RU"/>
        </w:rPr>
        <w:t>дополнительны</w:t>
      </w:r>
      <w:r>
        <w:rPr>
          <w:rFonts w:ascii="Times New Roman" w:eastAsia="Times New Roman" w:hAnsi="Times New Roman" w:cs="Times New Roman"/>
          <w:sz w:val="24"/>
          <w:szCs w:val="20"/>
          <w:lang w:eastAsia="ru-RU"/>
        </w:rPr>
        <w:t>х</w:t>
      </w:r>
      <w:r w:rsidRPr="00C30FF9">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общеобразовательных общеразвивающих </w:t>
      </w:r>
      <w:r w:rsidRPr="00C30FF9">
        <w:rPr>
          <w:rFonts w:ascii="Times New Roman" w:eastAsia="Times New Roman" w:hAnsi="Times New Roman" w:cs="Times New Roman"/>
          <w:sz w:val="24"/>
          <w:szCs w:val="20"/>
          <w:lang w:eastAsia="ru-RU"/>
        </w:rPr>
        <w:t>програм</w:t>
      </w:r>
      <w:r>
        <w:rPr>
          <w:rFonts w:ascii="Times New Roman" w:eastAsia="Times New Roman" w:hAnsi="Times New Roman" w:cs="Times New Roman"/>
          <w:sz w:val="24"/>
          <w:szCs w:val="20"/>
          <w:lang w:eastAsia="ru-RU"/>
        </w:rPr>
        <w:t>м художественной направленности («</w:t>
      </w:r>
      <w:r>
        <w:rPr>
          <w:rFonts w:ascii="Times New Roman" w:hAnsi="Times New Roman" w:cs="Times New Roman"/>
          <w:sz w:val="24"/>
          <w:szCs w:val="24"/>
        </w:rPr>
        <w:t>Хоровое пение»,</w:t>
      </w:r>
      <w:r w:rsidRPr="00DD0636">
        <w:rPr>
          <w:rFonts w:ascii="Times New Roman" w:hAnsi="Times New Roman" w:cs="Times New Roman"/>
          <w:sz w:val="24"/>
          <w:szCs w:val="24"/>
        </w:rPr>
        <w:t xml:space="preserve"> </w:t>
      </w:r>
      <w:r>
        <w:rPr>
          <w:rFonts w:ascii="Times New Roman" w:hAnsi="Times New Roman" w:cs="Times New Roman"/>
          <w:sz w:val="24"/>
          <w:szCs w:val="24"/>
        </w:rPr>
        <w:t>«</w:t>
      </w:r>
      <w:r w:rsidRPr="00DD0636">
        <w:rPr>
          <w:rFonts w:ascii="Times New Roman" w:hAnsi="Times New Roman" w:cs="Times New Roman"/>
          <w:sz w:val="24"/>
          <w:szCs w:val="24"/>
        </w:rPr>
        <w:t>Сольфеджио</w:t>
      </w:r>
      <w:r>
        <w:rPr>
          <w:rFonts w:ascii="Times New Roman" w:hAnsi="Times New Roman" w:cs="Times New Roman"/>
          <w:sz w:val="24"/>
          <w:szCs w:val="24"/>
        </w:rPr>
        <w:t>»,</w:t>
      </w:r>
      <w:r w:rsidRPr="00DD0636">
        <w:rPr>
          <w:rFonts w:ascii="Times New Roman" w:hAnsi="Times New Roman" w:cs="Times New Roman"/>
          <w:sz w:val="24"/>
          <w:szCs w:val="24"/>
        </w:rPr>
        <w:t xml:space="preserve"> </w:t>
      </w:r>
      <w:r>
        <w:rPr>
          <w:rFonts w:ascii="Times New Roman" w:hAnsi="Times New Roman" w:cs="Times New Roman"/>
          <w:sz w:val="24"/>
          <w:szCs w:val="24"/>
        </w:rPr>
        <w:t>«</w:t>
      </w:r>
      <w:r w:rsidRPr="00DD0636">
        <w:rPr>
          <w:rFonts w:ascii="Times New Roman" w:hAnsi="Times New Roman" w:cs="Times New Roman"/>
          <w:sz w:val="24"/>
          <w:szCs w:val="24"/>
        </w:rPr>
        <w:t>Музыкальная литература</w:t>
      </w:r>
      <w:r>
        <w:rPr>
          <w:rFonts w:ascii="Times New Roman" w:hAnsi="Times New Roman" w:cs="Times New Roman"/>
          <w:sz w:val="24"/>
          <w:szCs w:val="24"/>
        </w:rPr>
        <w:t>», «</w:t>
      </w:r>
      <w:r w:rsidRPr="00DD0636">
        <w:rPr>
          <w:rFonts w:ascii="Times New Roman" w:hAnsi="Times New Roman" w:cs="Times New Roman"/>
          <w:sz w:val="24"/>
          <w:szCs w:val="24"/>
        </w:rPr>
        <w:t>Вокальное творчество</w:t>
      </w:r>
      <w:r>
        <w:rPr>
          <w:rFonts w:ascii="Times New Roman" w:hAnsi="Times New Roman" w:cs="Times New Roman"/>
          <w:sz w:val="24"/>
          <w:szCs w:val="24"/>
        </w:rPr>
        <w:t>», «</w:t>
      </w:r>
      <w:r w:rsidRPr="00DD0636">
        <w:rPr>
          <w:rFonts w:ascii="Times New Roman" w:hAnsi="Times New Roman" w:cs="Times New Roman"/>
          <w:sz w:val="24"/>
          <w:szCs w:val="24"/>
        </w:rPr>
        <w:t>Фортепиано</w:t>
      </w:r>
      <w:r>
        <w:rPr>
          <w:rFonts w:ascii="Times New Roman" w:hAnsi="Times New Roman" w:cs="Times New Roman"/>
          <w:sz w:val="24"/>
          <w:szCs w:val="24"/>
        </w:rPr>
        <w:t>», «</w:t>
      </w:r>
      <w:r w:rsidRPr="00DD0636">
        <w:rPr>
          <w:rFonts w:ascii="Times New Roman" w:hAnsi="Times New Roman" w:cs="Times New Roman"/>
          <w:sz w:val="24"/>
          <w:szCs w:val="24"/>
        </w:rPr>
        <w:t>Скрипка</w:t>
      </w:r>
      <w:r>
        <w:rPr>
          <w:rFonts w:ascii="Times New Roman" w:hAnsi="Times New Roman" w:cs="Times New Roman"/>
          <w:sz w:val="24"/>
          <w:szCs w:val="24"/>
        </w:rPr>
        <w:t>», «</w:t>
      </w:r>
      <w:r w:rsidRPr="00DD0636">
        <w:rPr>
          <w:rFonts w:ascii="Times New Roman" w:hAnsi="Times New Roman" w:cs="Times New Roman"/>
          <w:sz w:val="24"/>
          <w:szCs w:val="24"/>
        </w:rPr>
        <w:t>Блокфлейта</w:t>
      </w:r>
      <w:r>
        <w:rPr>
          <w:rFonts w:ascii="Times New Roman" w:hAnsi="Times New Roman" w:cs="Times New Roman"/>
          <w:sz w:val="24"/>
          <w:szCs w:val="24"/>
        </w:rPr>
        <w:t>», «</w:t>
      </w:r>
      <w:r w:rsidRPr="00DD0636">
        <w:rPr>
          <w:rFonts w:ascii="Times New Roman" w:hAnsi="Times New Roman" w:cs="Times New Roman"/>
          <w:sz w:val="24"/>
          <w:szCs w:val="24"/>
        </w:rPr>
        <w:t>Юный художник</w:t>
      </w:r>
      <w:r>
        <w:rPr>
          <w:rFonts w:ascii="Times New Roman" w:hAnsi="Times New Roman" w:cs="Times New Roman"/>
          <w:sz w:val="24"/>
          <w:szCs w:val="24"/>
        </w:rPr>
        <w:t>», «</w:t>
      </w:r>
      <w:r w:rsidRPr="00DD0636">
        <w:rPr>
          <w:rFonts w:ascii="Times New Roman" w:hAnsi="Times New Roman" w:cs="Times New Roman"/>
          <w:sz w:val="24"/>
          <w:szCs w:val="24"/>
        </w:rPr>
        <w:t>Дорога к своему танцу</w:t>
      </w:r>
      <w:r>
        <w:rPr>
          <w:rFonts w:ascii="Times New Roman" w:hAnsi="Times New Roman" w:cs="Times New Roman"/>
          <w:sz w:val="24"/>
          <w:szCs w:val="24"/>
        </w:rPr>
        <w:t>», «Музыкальный театр»). По данным программам обучается 810 учащихся. Сформировано 56 групп.</w:t>
      </w:r>
    </w:p>
    <w:p w:rsidR="00CE5ABD" w:rsidRDefault="00CE5ABD" w:rsidP="00CE5ABD">
      <w:pPr>
        <w:keepNext/>
        <w:widowControl w:val="0"/>
        <w:autoSpaceDN w:val="0"/>
        <w:spacing w:after="0" w:line="240" w:lineRule="auto"/>
        <w:ind w:firstLine="709"/>
        <w:jc w:val="both"/>
        <w:outlineLvl w:val="1"/>
        <w:rPr>
          <w:rFonts w:ascii="Times New Roman" w:hAnsi="Times New Roman"/>
          <w:sz w:val="24"/>
          <w:szCs w:val="24"/>
        </w:rPr>
      </w:pPr>
      <w:r w:rsidRPr="00A91D62">
        <w:rPr>
          <w:rFonts w:ascii="Times New Roman" w:hAnsi="Times New Roman"/>
          <w:sz w:val="24"/>
          <w:szCs w:val="24"/>
        </w:rPr>
        <w:t>Школа искусств тесно взаимодействует с основной школой в организации внеклассной и внеурочной деятельности детей, организует и проводит массовые мероприятия. Большинство обучающихся школы были задействованы в концертных выступлениях и многочисленных культурно-массовых мероприятиях, в выставочной работе.</w:t>
      </w:r>
      <w:r>
        <w:rPr>
          <w:rFonts w:ascii="Times New Roman" w:hAnsi="Times New Roman"/>
          <w:sz w:val="24"/>
          <w:szCs w:val="24"/>
        </w:rPr>
        <w:t xml:space="preserve"> </w:t>
      </w:r>
    </w:p>
    <w:p w:rsidR="00BD7D10" w:rsidRDefault="00CE5ABD" w:rsidP="00D8367E">
      <w:pPr>
        <w:keepNext/>
        <w:widowControl w:val="0"/>
        <w:autoSpaceDN w:val="0"/>
        <w:spacing w:after="0" w:line="240" w:lineRule="auto"/>
        <w:ind w:firstLine="709"/>
        <w:jc w:val="both"/>
        <w:outlineLvl w:val="1"/>
        <w:rPr>
          <w:rFonts w:ascii="Times New Roman" w:hAnsi="Times New Roman"/>
          <w:bCs/>
          <w:sz w:val="24"/>
          <w:szCs w:val="24"/>
        </w:rPr>
      </w:pPr>
      <w:r w:rsidRPr="007D595F">
        <w:rPr>
          <w:rFonts w:ascii="Times New Roman" w:hAnsi="Times New Roman"/>
          <w:bCs/>
          <w:sz w:val="24"/>
          <w:szCs w:val="24"/>
        </w:rPr>
        <w:t>В рамах реализации национального проекта «Успех каждого ребенка»</w:t>
      </w:r>
      <w:r>
        <w:rPr>
          <w:rFonts w:ascii="Times New Roman" w:hAnsi="Times New Roman"/>
          <w:bCs/>
          <w:sz w:val="24"/>
          <w:szCs w:val="24"/>
        </w:rPr>
        <w:t xml:space="preserve"> Школа искусств начала работать в условиях ПФДО (Персонифицированного финансирования дополнительного образования). Подготовлены и размещены на портале ПФДО дополнительные </w:t>
      </w:r>
      <w:r>
        <w:rPr>
          <w:rFonts w:ascii="Times New Roman" w:hAnsi="Times New Roman"/>
          <w:sz w:val="24"/>
          <w:szCs w:val="20"/>
        </w:rPr>
        <w:t xml:space="preserve">общеобразовательные общеразвивающие </w:t>
      </w:r>
      <w:r w:rsidRPr="00C30FF9">
        <w:rPr>
          <w:rFonts w:ascii="Times New Roman" w:hAnsi="Times New Roman"/>
          <w:sz w:val="24"/>
          <w:szCs w:val="20"/>
        </w:rPr>
        <w:t>програм</w:t>
      </w:r>
      <w:r>
        <w:rPr>
          <w:rFonts w:ascii="Times New Roman" w:hAnsi="Times New Roman"/>
          <w:sz w:val="24"/>
          <w:szCs w:val="20"/>
        </w:rPr>
        <w:t xml:space="preserve">мы, </w:t>
      </w:r>
      <w:r>
        <w:rPr>
          <w:rFonts w:ascii="Times New Roman" w:hAnsi="Times New Roman"/>
          <w:bCs/>
          <w:sz w:val="24"/>
          <w:szCs w:val="24"/>
        </w:rPr>
        <w:t>выдаются сертификаты дополнительного образования.</w:t>
      </w:r>
    </w:p>
    <w:p w:rsidR="00D8367E" w:rsidRPr="00D8367E" w:rsidRDefault="00D8367E" w:rsidP="00D8367E">
      <w:pPr>
        <w:keepNext/>
        <w:widowControl w:val="0"/>
        <w:autoSpaceDN w:val="0"/>
        <w:spacing w:after="0" w:line="240" w:lineRule="auto"/>
        <w:ind w:firstLine="709"/>
        <w:jc w:val="both"/>
        <w:outlineLvl w:val="1"/>
        <w:rPr>
          <w:rFonts w:ascii="Times New Roman" w:hAnsi="Times New Roman"/>
          <w:bCs/>
          <w:sz w:val="24"/>
          <w:szCs w:val="24"/>
        </w:rPr>
      </w:pPr>
    </w:p>
    <w:p w:rsidR="001F5F75" w:rsidRPr="00CD2C9E" w:rsidRDefault="00B817C1" w:rsidP="001F5F75">
      <w:pPr>
        <w:rPr>
          <w:rFonts w:ascii="Times New Roman" w:hAnsi="Times New Roman"/>
          <w:sz w:val="24"/>
          <w:szCs w:val="24"/>
        </w:rPr>
      </w:pPr>
      <w:r w:rsidRPr="00CD2C9E">
        <w:rPr>
          <w:rFonts w:ascii="Times New Roman" w:hAnsi="Times New Roman"/>
          <w:b/>
          <w:sz w:val="24"/>
          <w:szCs w:val="24"/>
        </w:rPr>
        <w:t>2.</w:t>
      </w:r>
      <w:r w:rsidR="001F5F75" w:rsidRPr="00CD2C9E">
        <w:rPr>
          <w:rFonts w:ascii="Times New Roman" w:hAnsi="Times New Roman"/>
          <w:b/>
          <w:sz w:val="24"/>
          <w:szCs w:val="24"/>
        </w:rPr>
        <w:t>Организационно - правовое обеспечение деятельности школы.</w:t>
      </w:r>
    </w:p>
    <w:p w:rsidR="001F5F75" w:rsidRPr="00CD2C9E" w:rsidRDefault="001F5F75" w:rsidP="00D8367E">
      <w:pPr>
        <w:spacing w:after="0"/>
        <w:rPr>
          <w:rFonts w:ascii="Times New Roman" w:hAnsi="Times New Roman"/>
          <w:color w:val="FF0000"/>
          <w:sz w:val="24"/>
          <w:szCs w:val="24"/>
        </w:rPr>
      </w:pPr>
      <w:r w:rsidRPr="00CD2C9E">
        <w:rPr>
          <w:rFonts w:ascii="Times New Roman" w:hAnsi="Times New Roman"/>
          <w:sz w:val="24"/>
          <w:szCs w:val="24"/>
        </w:rPr>
        <w:t>Государственная лицензия: серия 76Л02  №</w:t>
      </w:r>
      <w:r w:rsidR="00F434C9">
        <w:rPr>
          <w:rFonts w:ascii="Times New Roman" w:hAnsi="Times New Roman"/>
          <w:sz w:val="24"/>
          <w:szCs w:val="24"/>
        </w:rPr>
        <w:t>0001538</w:t>
      </w:r>
      <w:r w:rsidRPr="00CD2C9E">
        <w:rPr>
          <w:rFonts w:ascii="Times New Roman" w:hAnsi="Times New Roman"/>
          <w:sz w:val="24"/>
          <w:szCs w:val="24"/>
        </w:rPr>
        <w:t xml:space="preserve">    от </w:t>
      </w:r>
      <w:r w:rsidR="00F434C9">
        <w:rPr>
          <w:rFonts w:ascii="Times New Roman" w:hAnsi="Times New Roman"/>
          <w:sz w:val="24"/>
          <w:szCs w:val="24"/>
        </w:rPr>
        <w:t>14</w:t>
      </w:r>
      <w:r w:rsidRPr="00CD2C9E">
        <w:rPr>
          <w:rFonts w:ascii="Times New Roman" w:hAnsi="Times New Roman"/>
          <w:sz w:val="24"/>
          <w:szCs w:val="24"/>
        </w:rPr>
        <w:t>.</w:t>
      </w:r>
      <w:r w:rsidR="00F434C9">
        <w:rPr>
          <w:rFonts w:ascii="Times New Roman" w:hAnsi="Times New Roman"/>
          <w:sz w:val="24"/>
          <w:szCs w:val="24"/>
        </w:rPr>
        <w:t>06</w:t>
      </w:r>
      <w:r w:rsidRPr="00CD2C9E">
        <w:rPr>
          <w:rFonts w:ascii="Times New Roman" w:hAnsi="Times New Roman"/>
          <w:sz w:val="24"/>
          <w:szCs w:val="24"/>
        </w:rPr>
        <w:t>.201</w:t>
      </w:r>
      <w:r w:rsidR="00F434C9">
        <w:rPr>
          <w:rFonts w:ascii="Times New Roman" w:hAnsi="Times New Roman"/>
          <w:sz w:val="24"/>
          <w:szCs w:val="24"/>
        </w:rPr>
        <w:t>8</w:t>
      </w:r>
      <w:r w:rsidRPr="00CD2C9E">
        <w:rPr>
          <w:rFonts w:ascii="Times New Roman" w:hAnsi="Times New Roman"/>
          <w:sz w:val="24"/>
          <w:szCs w:val="24"/>
        </w:rPr>
        <w:t xml:space="preserve"> г.</w:t>
      </w:r>
    </w:p>
    <w:p w:rsidR="001F5F75" w:rsidRPr="00CD2C9E" w:rsidRDefault="001F5F75" w:rsidP="00D8367E">
      <w:pPr>
        <w:spacing w:after="0"/>
        <w:rPr>
          <w:rFonts w:ascii="Times New Roman" w:hAnsi="Times New Roman"/>
          <w:sz w:val="24"/>
          <w:szCs w:val="24"/>
        </w:rPr>
      </w:pPr>
      <w:r w:rsidRPr="00CD2C9E">
        <w:rPr>
          <w:rFonts w:ascii="Times New Roman" w:hAnsi="Times New Roman"/>
          <w:sz w:val="24"/>
          <w:szCs w:val="24"/>
        </w:rPr>
        <w:t>Свидетельство о государственной аккредитации: серия 76А01  №0000</w:t>
      </w:r>
      <w:r w:rsidR="00F434C9">
        <w:rPr>
          <w:rFonts w:ascii="Times New Roman" w:hAnsi="Times New Roman"/>
          <w:sz w:val="24"/>
          <w:szCs w:val="24"/>
        </w:rPr>
        <w:t>522</w:t>
      </w:r>
      <w:r w:rsidRPr="00CD2C9E">
        <w:rPr>
          <w:rFonts w:ascii="Times New Roman" w:hAnsi="Times New Roman"/>
          <w:sz w:val="24"/>
          <w:szCs w:val="24"/>
        </w:rPr>
        <w:t xml:space="preserve">   от 2</w:t>
      </w:r>
      <w:r w:rsidR="00F434C9">
        <w:rPr>
          <w:rFonts w:ascii="Times New Roman" w:hAnsi="Times New Roman"/>
          <w:sz w:val="24"/>
          <w:szCs w:val="24"/>
        </w:rPr>
        <w:t>8</w:t>
      </w:r>
      <w:r w:rsidRPr="00CD2C9E">
        <w:rPr>
          <w:rFonts w:ascii="Times New Roman" w:hAnsi="Times New Roman"/>
          <w:sz w:val="24"/>
          <w:szCs w:val="24"/>
        </w:rPr>
        <w:t>.</w:t>
      </w:r>
      <w:r w:rsidR="00F434C9">
        <w:rPr>
          <w:rFonts w:ascii="Times New Roman" w:hAnsi="Times New Roman"/>
          <w:sz w:val="24"/>
          <w:szCs w:val="24"/>
        </w:rPr>
        <w:t>05</w:t>
      </w:r>
      <w:r w:rsidRPr="00CD2C9E">
        <w:rPr>
          <w:rFonts w:ascii="Times New Roman" w:hAnsi="Times New Roman"/>
          <w:sz w:val="24"/>
          <w:szCs w:val="24"/>
        </w:rPr>
        <w:t>.201</w:t>
      </w:r>
      <w:r w:rsidR="00F434C9">
        <w:rPr>
          <w:rFonts w:ascii="Times New Roman" w:hAnsi="Times New Roman"/>
          <w:sz w:val="24"/>
          <w:szCs w:val="24"/>
        </w:rPr>
        <w:t>8</w:t>
      </w:r>
      <w:r w:rsidRPr="00CD2C9E">
        <w:rPr>
          <w:rFonts w:ascii="Times New Roman" w:hAnsi="Times New Roman"/>
          <w:sz w:val="24"/>
          <w:szCs w:val="24"/>
        </w:rPr>
        <w:t xml:space="preserve"> г.</w:t>
      </w:r>
    </w:p>
    <w:p w:rsidR="001F5F75" w:rsidRPr="00CD2C9E" w:rsidRDefault="001F5F75" w:rsidP="00D8367E">
      <w:pPr>
        <w:spacing w:after="0"/>
        <w:rPr>
          <w:rFonts w:ascii="Times New Roman" w:hAnsi="Times New Roman"/>
          <w:sz w:val="24"/>
          <w:szCs w:val="24"/>
        </w:rPr>
      </w:pPr>
      <w:r w:rsidRPr="00CD2C9E">
        <w:rPr>
          <w:rFonts w:ascii="Times New Roman" w:hAnsi="Times New Roman"/>
          <w:sz w:val="24"/>
          <w:szCs w:val="24"/>
        </w:rPr>
        <w:t>Школа реализует в своей деятельности образовательные услуги по программам начального общего, основного общего, среднего общего образования и дополнительного образования.</w:t>
      </w:r>
    </w:p>
    <w:p w:rsidR="00B817C1" w:rsidRPr="00D8367E" w:rsidRDefault="001F5F75" w:rsidP="00D8367E">
      <w:pPr>
        <w:spacing w:after="0"/>
        <w:rPr>
          <w:rFonts w:ascii="Times New Roman" w:hAnsi="Times New Roman"/>
          <w:sz w:val="24"/>
          <w:szCs w:val="24"/>
        </w:rPr>
      </w:pPr>
      <w:r w:rsidRPr="00CD2C9E">
        <w:rPr>
          <w:rFonts w:ascii="Times New Roman" w:hAnsi="Times New Roman"/>
          <w:sz w:val="24"/>
          <w:szCs w:val="24"/>
        </w:rPr>
        <w:t>Учредитель школы - Департамент образован</w:t>
      </w:r>
      <w:r w:rsidR="00D8367E">
        <w:rPr>
          <w:rFonts w:ascii="Times New Roman" w:hAnsi="Times New Roman"/>
          <w:sz w:val="24"/>
          <w:szCs w:val="24"/>
        </w:rPr>
        <w:t>ия мэрии г. Ярославля.</w:t>
      </w:r>
    </w:p>
    <w:p w:rsidR="001F5F75" w:rsidRPr="00D70070" w:rsidRDefault="001F5F75" w:rsidP="001F5F75">
      <w:pPr>
        <w:rPr>
          <w:rFonts w:ascii="Times New Roman" w:hAnsi="Times New Roman"/>
          <w:b/>
          <w:sz w:val="24"/>
          <w:szCs w:val="24"/>
        </w:rPr>
      </w:pPr>
      <w:r w:rsidRPr="00D70070">
        <w:rPr>
          <w:rFonts w:ascii="Times New Roman" w:hAnsi="Times New Roman"/>
          <w:b/>
          <w:sz w:val="24"/>
          <w:szCs w:val="24"/>
        </w:rPr>
        <w:t>2.Результаты образовательной деятельности.</w:t>
      </w:r>
    </w:p>
    <w:p w:rsidR="00D70070" w:rsidRPr="001310B1" w:rsidRDefault="00D70070" w:rsidP="001310B1">
      <w:pPr>
        <w:rPr>
          <w:rFonts w:ascii="Times New Roman" w:hAnsi="Times New Roman"/>
          <w:sz w:val="24"/>
          <w:shd w:val="clear" w:color="auto" w:fill="FFFFFF" w:themeFill="background1"/>
        </w:rPr>
      </w:pPr>
      <w:r w:rsidRPr="001310B1">
        <w:rPr>
          <w:rFonts w:ascii="Times New Roman" w:hAnsi="Times New Roman"/>
          <w:sz w:val="24"/>
          <w:shd w:val="clear" w:color="auto" w:fill="FFFFFF" w:themeFill="background1"/>
        </w:rPr>
        <w:t>Учебная деятельность при обучении в 1-11-х классах построена традиционно, с помощью классно- урочной и кабинетной системы обучения.</w:t>
      </w:r>
      <w:r w:rsidR="00F03DBB">
        <w:rPr>
          <w:rFonts w:ascii="Times New Roman" w:hAnsi="Times New Roman"/>
          <w:sz w:val="24"/>
          <w:shd w:val="clear" w:color="auto" w:fill="FFFFFF" w:themeFill="background1"/>
        </w:rPr>
        <w:t xml:space="preserve"> Осуществлен переход на ФГОС в 9</w:t>
      </w:r>
      <w:r w:rsidRPr="001310B1">
        <w:rPr>
          <w:rFonts w:ascii="Times New Roman" w:hAnsi="Times New Roman"/>
          <w:sz w:val="24"/>
          <w:shd w:val="clear" w:color="auto" w:fill="FFFFFF" w:themeFill="background1"/>
        </w:rPr>
        <w:t>-х классах</w:t>
      </w:r>
    </w:p>
    <w:p w:rsidR="00D8367E" w:rsidRDefault="006E5969" w:rsidP="00D8367E">
      <w:pPr>
        <w:rPr>
          <w:rFonts w:ascii="Times New Roman" w:hAnsi="Times New Roman"/>
          <w:color w:val="000000"/>
          <w:sz w:val="24"/>
          <w:shd w:val="clear" w:color="auto" w:fill="FFFFFF" w:themeFill="background1"/>
        </w:rPr>
      </w:pPr>
      <w:r>
        <w:rPr>
          <w:rFonts w:ascii="Times New Roman" w:hAnsi="Times New Roman"/>
          <w:color w:val="000000"/>
          <w:sz w:val="24"/>
          <w:shd w:val="clear" w:color="auto" w:fill="FFFFFF" w:themeFill="background1"/>
        </w:rPr>
        <w:t xml:space="preserve">   В 2018</w:t>
      </w:r>
      <w:r w:rsidR="00E3525F">
        <w:rPr>
          <w:rFonts w:ascii="Times New Roman" w:hAnsi="Times New Roman"/>
          <w:color w:val="000000"/>
          <w:sz w:val="24"/>
          <w:shd w:val="clear" w:color="auto" w:fill="FFFFFF" w:themeFill="background1"/>
        </w:rPr>
        <w:t>-2019 уч.</w:t>
      </w:r>
      <w:r w:rsidRPr="001310B1">
        <w:rPr>
          <w:rFonts w:ascii="Times New Roman" w:hAnsi="Times New Roman"/>
          <w:color w:val="000000"/>
          <w:sz w:val="24"/>
          <w:shd w:val="clear" w:color="auto" w:fill="FFFFFF" w:themeFill="background1"/>
        </w:rPr>
        <w:t xml:space="preserve"> г. обучение 13-ти классов начальной школы осуществлялось по УМК «Начальная школа XXI века».</w:t>
      </w:r>
      <w:r>
        <w:rPr>
          <w:rFonts w:ascii="Times New Roman" w:hAnsi="Times New Roman"/>
          <w:color w:val="000000"/>
          <w:sz w:val="24"/>
          <w:shd w:val="clear" w:color="auto" w:fill="FFFFFF" w:themeFill="background1"/>
        </w:rPr>
        <w:t xml:space="preserve"> </w:t>
      </w:r>
      <w:r w:rsidR="00D8367E" w:rsidRPr="001310B1">
        <w:rPr>
          <w:rFonts w:ascii="Times New Roman" w:hAnsi="Times New Roman"/>
          <w:color w:val="000000"/>
          <w:sz w:val="24"/>
          <w:shd w:val="clear" w:color="auto" w:fill="FFFFFF" w:themeFill="background1"/>
        </w:rPr>
        <w:t>Предметы: музыка, изобразительное искусство, физическая культура и иностранный язык преподают специалисты-предметники.  </w:t>
      </w:r>
    </w:p>
    <w:p w:rsidR="006E5969" w:rsidRPr="006E5969" w:rsidRDefault="006E5969" w:rsidP="006E5969">
      <w:pPr>
        <w:spacing w:after="0"/>
        <w:ind w:firstLine="708"/>
        <w:jc w:val="both"/>
        <w:rPr>
          <w:rFonts w:ascii="Times New Roman" w:hAnsi="Times New Roman"/>
          <w:sz w:val="24"/>
          <w:szCs w:val="24"/>
        </w:rPr>
      </w:pPr>
      <w:r w:rsidRPr="001310B1">
        <w:rPr>
          <w:rFonts w:ascii="Times New Roman" w:hAnsi="Times New Roman"/>
          <w:color w:val="000000"/>
          <w:sz w:val="24"/>
          <w:shd w:val="clear" w:color="auto" w:fill="FFFFFF" w:themeFill="background1"/>
        </w:rPr>
        <w:t>Деятельность учителей начальных классов была направлена на реализацию ФГОС через современные подход</w:t>
      </w:r>
      <w:r>
        <w:rPr>
          <w:rFonts w:ascii="Times New Roman" w:hAnsi="Times New Roman"/>
          <w:color w:val="000000"/>
          <w:sz w:val="24"/>
          <w:shd w:val="clear" w:color="auto" w:fill="FFFFFF" w:themeFill="background1"/>
        </w:rPr>
        <w:t>ы к организации образовательной</w:t>
      </w:r>
      <w:r w:rsidRPr="001310B1">
        <w:rPr>
          <w:rFonts w:ascii="Times New Roman" w:hAnsi="Times New Roman"/>
          <w:color w:val="000000"/>
          <w:sz w:val="24"/>
          <w:shd w:val="clear" w:color="auto" w:fill="FFFFFF" w:themeFill="background1"/>
        </w:rPr>
        <w:t xml:space="preserve"> </w:t>
      </w:r>
      <w:r>
        <w:rPr>
          <w:rFonts w:ascii="Times New Roman" w:hAnsi="Times New Roman"/>
          <w:color w:val="000000"/>
          <w:sz w:val="24"/>
          <w:shd w:val="clear" w:color="auto" w:fill="FFFFFF" w:themeFill="background1"/>
        </w:rPr>
        <w:t>деятельности</w:t>
      </w:r>
      <w:r w:rsidRPr="001310B1">
        <w:rPr>
          <w:rFonts w:ascii="Times New Roman" w:hAnsi="Times New Roman"/>
          <w:color w:val="000000"/>
          <w:sz w:val="24"/>
          <w:shd w:val="clear" w:color="auto" w:fill="FFFFFF" w:themeFill="background1"/>
        </w:rPr>
        <w:t xml:space="preserve"> в условиях внедрения ФГОС.</w:t>
      </w:r>
      <w:r>
        <w:rPr>
          <w:rFonts w:ascii="Times New Roman" w:hAnsi="Times New Roman"/>
          <w:color w:val="000000"/>
          <w:sz w:val="24"/>
          <w:shd w:val="clear" w:color="auto" w:fill="FFFFFF" w:themeFill="background1"/>
        </w:rPr>
        <w:t xml:space="preserve"> </w:t>
      </w:r>
      <w:r w:rsidRPr="006E5969">
        <w:rPr>
          <w:rFonts w:ascii="Times New Roman" w:hAnsi="Times New Roman"/>
          <w:sz w:val="24"/>
          <w:szCs w:val="24"/>
        </w:rPr>
        <w:t>Все учителя работают по рабочим программам, созданным на основе примерных программ по учебным предметам, реализация которых осуществляется с использованием УМК «Начальная школа 21 века», учебники которого вошли в федеральный перечень учебников на 2018-2019 учебный год.</w:t>
      </w:r>
    </w:p>
    <w:p w:rsidR="006E5969" w:rsidRPr="006E5969" w:rsidRDefault="006E5969" w:rsidP="006E5969">
      <w:pPr>
        <w:spacing w:after="0"/>
        <w:ind w:firstLine="708"/>
        <w:jc w:val="both"/>
        <w:rPr>
          <w:rFonts w:ascii="Times New Roman" w:hAnsi="Times New Roman"/>
          <w:sz w:val="24"/>
          <w:szCs w:val="24"/>
        </w:rPr>
      </w:pPr>
      <w:r w:rsidRPr="006E5969">
        <w:rPr>
          <w:rFonts w:ascii="Times New Roman" w:hAnsi="Times New Roman"/>
          <w:sz w:val="24"/>
          <w:szCs w:val="24"/>
        </w:rPr>
        <w:t>В 2018-2019 учебном году методическое объединение работало над темой «Инклюзивное образование. Дети с ОВЗ в условиях ФГОС».</w:t>
      </w:r>
    </w:p>
    <w:p w:rsidR="006E5969" w:rsidRPr="006E5969" w:rsidRDefault="006E5969" w:rsidP="006E5969">
      <w:pPr>
        <w:spacing w:after="0"/>
        <w:ind w:firstLine="708"/>
        <w:jc w:val="both"/>
        <w:rPr>
          <w:rFonts w:ascii="Times New Roman" w:hAnsi="Times New Roman"/>
          <w:sz w:val="24"/>
          <w:szCs w:val="24"/>
        </w:rPr>
      </w:pPr>
      <w:r w:rsidRPr="006E5969">
        <w:rPr>
          <w:rFonts w:ascii="Times New Roman" w:hAnsi="Times New Roman"/>
          <w:sz w:val="24"/>
          <w:szCs w:val="24"/>
        </w:rPr>
        <w:t>Приоритетное внимание уделялось развитию учительского потенциала и повышению уровня профессионализма педагогов для успешной реализации ФГОС</w:t>
      </w:r>
      <w:r>
        <w:rPr>
          <w:rFonts w:ascii="Times New Roman" w:hAnsi="Times New Roman"/>
          <w:sz w:val="24"/>
          <w:szCs w:val="24"/>
        </w:rPr>
        <w:t xml:space="preserve"> и воспитания личности. </w:t>
      </w:r>
      <w:r w:rsidRPr="006E5969">
        <w:rPr>
          <w:rFonts w:ascii="Times New Roman" w:hAnsi="Times New Roman"/>
          <w:sz w:val="24"/>
          <w:szCs w:val="24"/>
        </w:rPr>
        <w:t>Педагоги МО повышали уровень своей профессиональной компетентности.</w:t>
      </w:r>
    </w:p>
    <w:p w:rsidR="006E5969" w:rsidRPr="006E5969" w:rsidRDefault="00D70070" w:rsidP="006E5969">
      <w:pPr>
        <w:ind w:firstLine="708"/>
        <w:jc w:val="both"/>
        <w:rPr>
          <w:rFonts w:ascii="Times New Roman" w:hAnsi="Times New Roman"/>
          <w:sz w:val="24"/>
          <w:szCs w:val="24"/>
        </w:rPr>
      </w:pPr>
      <w:r w:rsidRPr="001310B1">
        <w:rPr>
          <w:rFonts w:ascii="Times New Roman" w:hAnsi="Times New Roman"/>
          <w:color w:val="000000"/>
          <w:sz w:val="24"/>
          <w:shd w:val="clear" w:color="auto" w:fill="FFFFFF" w:themeFill="background1"/>
        </w:rPr>
        <w:t xml:space="preserve">    </w:t>
      </w:r>
      <w:r w:rsidR="00E3525F">
        <w:rPr>
          <w:rFonts w:ascii="Times New Roman" w:hAnsi="Times New Roman"/>
          <w:color w:val="000000"/>
          <w:sz w:val="24"/>
          <w:shd w:val="clear" w:color="auto" w:fill="FFFFFF" w:themeFill="background1"/>
        </w:rPr>
        <w:t>14</w:t>
      </w:r>
      <w:r w:rsidRPr="001310B1">
        <w:rPr>
          <w:rFonts w:ascii="Times New Roman" w:hAnsi="Times New Roman"/>
          <w:color w:val="000000"/>
          <w:sz w:val="24"/>
          <w:shd w:val="clear" w:color="auto" w:fill="FFFFFF" w:themeFill="background1"/>
        </w:rPr>
        <w:t xml:space="preserve"> педагогов прошли курсы повышения квалификации по темам: </w:t>
      </w:r>
      <w:r w:rsidR="006E5969" w:rsidRPr="006E5969">
        <w:rPr>
          <w:rFonts w:ascii="Times New Roman" w:hAnsi="Times New Roman"/>
          <w:sz w:val="24"/>
          <w:szCs w:val="24"/>
        </w:rPr>
        <w:t>«Социально-эмоциональное и когнитивное развитие ребёнка в условиях реализации ФГОС»</w:t>
      </w:r>
      <w:r w:rsidR="006E5969">
        <w:rPr>
          <w:rFonts w:ascii="Times New Roman" w:hAnsi="Times New Roman"/>
          <w:sz w:val="24"/>
          <w:szCs w:val="24"/>
        </w:rPr>
        <w:t>,</w:t>
      </w:r>
      <w:r w:rsidR="006E5969">
        <w:rPr>
          <w:sz w:val="28"/>
          <w:szCs w:val="28"/>
        </w:rPr>
        <w:t xml:space="preserve"> </w:t>
      </w:r>
      <w:r w:rsidR="006E5969" w:rsidRPr="006E5969">
        <w:rPr>
          <w:rFonts w:ascii="Times New Roman" w:hAnsi="Times New Roman"/>
          <w:sz w:val="24"/>
          <w:szCs w:val="24"/>
        </w:rPr>
        <w:t>«Организация</w:t>
      </w:r>
      <w:r w:rsidR="00D8367E">
        <w:rPr>
          <w:rFonts w:ascii="Times New Roman" w:hAnsi="Times New Roman"/>
          <w:sz w:val="24"/>
          <w:szCs w:val="24"/>
        </w:rPr>
        <w:t xml:space="preserve"> сопровождения детей с ОВЗ в ОУ</w:t>
      </w:r>
      <w:r w:rsidR="006E5969" w:rsidRPr="006E5969">
        <w:rPr>
          <w:rFonts w:ascii="Times New Roman" w:hAnsi="Times New Roman"/>
          <w:sz w:val="24"/>
          <w:szCs w:val="24"/>
        </w:rPr>
        <w:t>»</w:t>
      </w:r>
      <w:r w:rsidR="006E5969">
        <w:rPr>
          <w:rFonts w:ascii="Times New Roman" w:hAnsi="Times New Roman"/>
          <w:sz w:val="24"/>
          <w:szCs w:val="24"/>
        </w:rPr>
        <w:t>,</w:t>
      </w:r>
      <w:r w:rsidR="006E5969" w:rsidRPr="006E5969">
        <w:rPr>
          <w:rFonts w:ascii="Times New Roman" w:hAnsi="Times New Roman"/>
          <w:sz w:val="24"/>
          <w:szCs w:val="24"/>
        </w:rPr>
        <w:t xml:space="preserve"> </w:t>
      </w:r>
      <w:r w:rsidR="006E5969">
        <w:rPr>
          <w:rFonts w:ascii="Times New Roman" w:hAnsi="Times New Roman"/>
          <w:sz w:val="24"/>
          <w:szCs w:val="24"/>
        </w:rPr>
        <w:t>«Преподавание ОРКСЭ/</w:t>
      </w:r>
      <w:r w:rsidR="006E5969" w:rsidRPr="006E5969">
        <w:rPr>
          <w:rFonts w:ascii="Times New Roman" w:hAnsi="Times New Roman"/>
          <w:sz w:val="24"/>
          <w:szCs w:val="24"/>
        </w:rPr>
        <w:t>ОДНКНР в условиях реализации ФГОС НОО/ООО</w:t>
      </w:r>
      <w:r w:rsidR="006E5969">
        <w:rPr>
          <w:rFonts w:ascii="Times New Roman" w:hAnsi="Times New Roman"/>
          <w:sz w:val="24"/>
          <w:szCs w:val="24"/>
        </w:rPr>
        <w:t>».</w:t>
      </w:r>
    </w:p>
    <w:p w:rsidR="00D70070" w:rsidRPr="0082066C" w:rsidRDefault="00D70070" w:rsidP="00EA15AA">
      <w:pPr>
        <w:spacing w:after="0"/>
        <w:ind w:firstLine="708"/>
        <w:jc w:val="both"/>
        <w:rPr>
          <w:rFonts w:ascii="Times New Roman" w:hAnsi="Times New Roman"/>
          <w:sz w:val="24"/>
          <w:szCs w:val="24"/>
        </w:rPr>
      </w:pPr>
      <w:r w:rsidRPr="001310B1">
        <w:rPr>
          <w:rFonts w:ascii="Times New Roman" w:hAnsi="Times New Roman"/>
          <w:color w:val="000000"/>
          <w:sz w:val="24"/>
          <w:shd w:val="clear" w:color="auto" w:fill="FFFFFF" w:themeFill="background1"/>
        </w:rPr>
        <w:t>Педаго</w:t>
      </w:r>
      <w:r w:rsidR="006E5969">
        <w:rPr>
          <w:rFonts w:ascii="Times New Roman" w:hAnsi="Times New Roman"/>
          <w:color w:val="000000"/>
          <w:sz w:val="24"/>
          <w:shd w:val="clear" w:color="auto" w:fill="FFFFFF" w:themeFill="background1"/>
        </w:rPr>
        <w:t>ги МО учителей начальной школы </w:t>
      </w:r>
      <w:r w:rsidRPr="001310B1">
        <w:rPr>
          <w:rFonts w:ascii="Times New Roman" w:hAnsi="Times New Roman"/>
          <w:color w:val="000000"/>
          <w:sz w:val="24"/>
          <w:shd w:val="clear" w:color="auto" w:fill="FFFFFF" w:themeFill="background1"/>
        </w:rPr>
        <w:t>приняли участие в работе</w:t>
      </w:r>
      <w:r w:rsidR="006E5969">
        <w:rPr>
          <w:rFonts w:ascii="Times New Roman" w:hAnsi="Times New Roman"/>
          <w:color w:val="000000"/>
          <w:sz w:val="24"/>
          <w:shd w:val="clear" w:color="auto" w:fill="FFFFFF" w:themeFill="background1"/>
        </w:rPr>
        <w:t xml:space="preserve"> городских семинаров и форумов</w:t>
      </w:r>
      <w:r w:rsidR="006E5969" w:rsidRPr="0082066C">
        <w:rPr>
          <w:rFonts w:ascii="Times New Roman" w:hAnsi="Times New Roman"/>
          <w:color w:val="000000"/>
          <w:sz w:val="24"/>
          <w:szCs w:val="24"/>
          <w:shd w:val="clear" w:color="auto" w:fill="FFFFFF" w:themeFill="background1"/>
        </w:rPr>
        <w:t xml:space="preserve">, </w:t>
      </w:r>
      <w:r w:rsidR="006E5969" w:rsidRPr="0082066C">
        <w:rPr>
          <w:rFonts w:ascii="Times New Roman" w:hAnsi="Times New Roman"/>
          <w:sz w:val="24"/>
          <w:szCs w:val="24"/>
        </w:rPr>
        <w:t>в работе творческой группы педагогов школы над проектом «Управление личностно-разви</w:t>
      </w:r>
      <w:r w:rsidR="0082066C">
        <w:rPr>
          <w:rFonts w:ascii="Times New Roman" w:hAnsi="Times New Roman"/>
          <w:sz w:val="24"/>
          <w:szCs w:val="24"/>
        </w:rPr>
        <w:t>вающей образовательной средой».</w:t>
      </w:r>
    </w:p>
    <w:p w:rsidR="00D70070" w:rsidRPr="001310B1" w:rsidRDefault="00D70070" w:rsidP="00EA15AA">
      <w:pPr>
        <w:spacing w:after="0" w:line="240" w:lineRule="auto"/>
        <w:jc w:val="both"/>
        <w:rPr>
          <w:rFonts w:ascii="&amp;quot" w:eastAsia="&amp;quot" w:hAnsi="&amp;quot" w:cs="&amp;quot"/>
          <w:color w:val="000000"/>
          <w:sz w:val="18"/>
          <w:shd w:val="clear" w:color="auto" w:fill="FFFFFF" w:themeFill="background1"/>
        </w:rPr>
      </w:pPr>
      <w:r w:rsidRPr="001310B1">
        <w:rPr>
          <w:rFonts w:ascii="Times New Roman" w:hAnsi="Times New Roman"/>
          <w:color w:val="000000"/>
          <w:sz w:val="24"/>
          <w:shd w:val="clear" w:color="auto" w:fill="FFFFFF" w:themeFill="background1"/>
        </w:rPr>
        <w:t>       В течение всего учебного года учителя начальных классов проводили систематический анализ уровня сформированности отдельных личност</w:t>
      </w:r>
      <w:r w:rsidR="006E5969">
        <w:rPr>
          <w:rFonts w:ascii="Times New Roman" w:hAnsi="Times New Roman"/>
          <w:color w:val="000000"/>
          <w:sz w:val="24"/>
          <w:shd w:val="clear" w:color="auto" w:fill="FFFFFF" w:themeFill="background1"/>
        </w:rPr>
        <w:t>ных результатов, развития УУД, </w:t>
      </w:r>
      <w:r w:rsidRPr="001310B1">
        <w:rPr>
          <w:rFonts w:ascii="Times New Roman" w:hAnsi="Times New Roman"/>
          <w:color w:val="000000"/>
          <w:sz w:val="24"/>
          <w:shd w:val="clear" w:color="auto" w:fill="FFFFFF" w:themeFill="background1"/>
        </w:rPr>
        <w:t>качества и динамики обученности. </w:t>
      </w:r>
    </w:p>
    <w:p w:rsidR="00D70070" w:rsidRPr="001310B1" w:rsidRDefault="00EA19D1" w:rsidP="00D70070">
      <w:pPr>
        <w:spacing w:after="0" w:line="240" w:lineRule="auto"/>
        <w:jc w:val="both"/>
        <w:rPr>
          <w:rFonts w:ascii="&amp;quot" w:eastAsia="&amp;quot" w:hAnsi="&amp;quot" w:cs="&amp;quot"/>
          <w:color w:val="000000"/>
          <w:sz w:val="18"/>
          <w:shd w:val="clear" w:color="auto" w:fill="FFFFFF" w:themeFill="background1"/>
        </w:rPr>
      </w:pPr>
      <w:r>
        <w:rPr>
          <w:rFonts w:ascii="Times New Roman" w:hAnsi="Times New Roman"/>
          <w:color w:val="000000"/>
          <w:sz w:val="24"/>
          <w:shd w:val="clear" w:color="auto" w:fill="FFFFFF" w:themeFill="background1"/>
        </w:rPr>
        <w:t xml:space="preserve">     </w:t>
      </w:r>
      <w:r w:rsidR="00D8367E">
        <w:rPr>
          <w:rFonts w:ascii="Times New Roman" w:hAnsi="Times New Roman"/>
          <w:color w:val="000000"/>
          <w:sz w:val="24"/>
          <w:shd w:val="clear" w:color="auto" w:fill="FFFFFF" w:themeFill="background1"/>
        </w:rPr>
        <w:t xml:space="preserve">Наблюдение и анализ результатов </w:t>
      </w:r>
      <w:r w:rsidR="00D70070" w:rsidRPr="001310B1">
        <w:rPr>
          <w:rFonts w:ascii="Times New Roman" w:hAnsi="Times New Roman"/>
          <w:color w:val="000000"/>
          <w:sz w:val="24"/>
          <w:shd w:val="clear" w:color="auto" w:fill="FFFFFF" w:themeFill="background1"/>
        </w:rPr>
        <w:t>сформированности УУД проводились через психолого-педагогическое сопровождение. </w:t>
      </w:r>
    </w:p>
    <w:p w:rsidR="00D70070" w:rsidRPr="001310B1" w:rsidRDefault="00EA19D1" w:rsidP="00D70070">
      <w:pPr>
        <w:spacing w:after="0" w:line="240" w:lineRule="auto"/>
        <w:jc w:val="both"/>
        <w:rPr>
          <w:rFonts w:ascii="&amp;quot" w:eastAsia="&amp;quot" w:hAnsi="&amp;quot" w:cs="&amp;quot"/>
          <w:color w:val="000000"/>
          <w:sz w:val="18"/>
          <w:shd w:val="clear" w:color="auto" w:fill="FFFFFF" w:themeFill="background1"/>
        </w:rPr>
      </w:pPr>
      <w:r>
        <w:rPr>
          <w:rFonts w:ascii="Times New Roman" w:hAnsi="Times New Roman"/>
          <w:color w:val="000000"/>
          <w:sz w:val="24"/>
          <w:shd w:val="clear" w:color="auto" w:fill="FFFFFF" w:themeFill="background1"/>
        </w:rPr>
        <w:t xml:space="preserve">     </w:t>
      </w:r>
      <w:r w:rsidR="00D70070" w:rsidRPr="001310B1">
        <w:rPr>
          <w:rFonts w:ascii="Times New Roman" w:hAnsi="Times New Roman"/>
          <w:color w:val="000000"/>
          <w:sz w:val="24"/>
          <w:shd w:val="clear" w:color="auto" w:fill="FFFFFF" w:themeFill="background1"/>
        </w:rPr>
        <w:t>Проведены стартовые, текущие (тематические), рубежные контрольные работы в 1-4 классах (внутришкольный контроль).   </w:t>
      </w:r>
    </w:p>
    <w:p w:rsidR="00D70070" w:rsidRPr="001310B1" w:rsidRDefault="00D70070" w:rsidP="00D70070">
      <w:pPr>
        <w:spacing w:after="0" w:line="240" w:lineRule="auto"/>
        <w:ind w:firstLine="705"/>
        <w:jc w:val="both"/>
        <w:rPr>
          <w:rFonts w:ascii="&amp;quot" w:eastAsia="&amp;quot" w:hAnsi="&amp;quot" w:cs="&amp;quot"/>
          <w:color w:val="000000"/>
          <w:sz w:val="18"/>
          <w:shd w:val="clear" w:color="auto" w:fill="FFFFFF" w:themeFill="background1"/>
        </w:rPr>
      </w:pPr>
      <w:r w:rsidRPr="001310B1">
        <w:rPr>
          <w:rFonts w:ascii="Times New Roman" w:hAnsi="Times New Roman"/>
          <w:color w:val="000000"/>
          <w:sz w:val="24"/>
          <w:shd w:val="clear" w:color="auto" w:fill="FFFFFF" w:themeFill="background1"/>
        </w:rPr>
        <w:t>В апреле в 4-х классах проводились стандарти</w:t>
      </w:r>
      <w:r w:rsidR="006E5969">
        <w:rPr>
          <w:rFonts w:ascii="Times New Roman" w:hAnsi="Times New Roman"/>
          <w:color w:val="000000"/>
          <w:sz w:val="24"/>
          <w:shd w:val="clear" w:color="auto" w:fill="FFFFFF" w:themeFill="background1"/>
        </w:rPr>
        <w:t>зированные итоговые проверочные</w:t>
      </w:r>
      <w:r w:rsidRPr="001310B1">
        <w:rPr>
          <w:rFonts w:ascii="Times New Roman" w:hAnsi="Times New Roman"/>
          <w:color w:val="000000"/>
          <w:sz w:val="24"/>
          <w:shd w:val="clear" w:color="auto" w:fill="FFFFFF" w:themeFill="background1"/>
        </w:rPr>
        <w:t xml:space="preserve"> работы по математике, русскому языку и окружающему миру (внешний контроль). </w:t>
      </w:r>
    </w:p>
    <w:p w:rsidR="00D70070" w:rsidRPr="00F94B29" w:rsidRDefault="00D70070" w:rsidP="00D70070">
      <w:pPr>
        <w:spacing w:after="0" w:line="240" w:lineRule="auto"/>
        <w:jc w:val="both"/>
        <w:rPr>
          <w:rFonts w:ascii="Times New Roman" w:eastAsia="&amp;quot" w:hAnsi="Times New Roman"/>
          <w:sz w:val="24"/>
          <w:szCs w:val="24"/>
          <w:shd w:val="clear" w:color="auto" w:fill="FFFFFF" w:themeFill="background1"/>
        </w:rPr>
      </w:pPr>
      <w:r w:rsidRPr="001310B1">
        <w:rPr>
          <w:rFonts w:ascii="Times New Roman" w:hAnsi="Times New Roman"/>
          <w:color w:val="000000"/>
          <w:sz w:val="24"/>
          <w:shd w:val="clear" w:color="auto" w:fill="FFFFFF" w:themeFill="background1"/>
        </w:rPr>
        <w:t>     Педагогический коллектив начальной школы в постоянном поиске путей совершенствования результатов обучения. Результаты промежуточной и итоговой аттестации в начальных классах показыва</w:t>
      </w:r>
      <w:r w:rsidR="0082066C">
        <w:rPr>
          <w:rFonts w:ascii="Times New Roman" w:hAnsi="Times New Roman"/>
          <w:color w:val="000000"/>
          <w:sz w:val="24"/>
          <w:shd w:val="clear" w:color="auto" w:fill="FFFFFF" w:themeFill="background1"/>
        </w:rPr>
        <w:t>ют, что знания, умения, навыки </w:t>
      </w:r>
      <w:r w:rsidRPr="001310B1">
        <w:rPr>
          <w:rFonts w:ascii="Times New Roman" w:hAnsi="Times New Roman"/>
          <w:color w:val="000000"/>
          <w:sz w:val="24"/>
          <w:shd w:val="clear" w:color="auto" w:fill="FFFFFF" w:themeFill="background1"/>
        </w:rPr>
        <w:t>и овладение алгоритмами основных учебных действий соответствуют требов</w:t>
      </w:r>
      <w:r w:rsidR="0082066C">
        <w:rPr>
          <w:rFonts w:ascii="Times New Roman" w:hAnsi="Times New Roman"/>
          <w:color w:val="000000"/>
          <w:sz w:val="24"/>
          <w:shd w:val="clear" w:color="auto" w:fill="FFFFFF" w:themeFill="background1"/>
        </w:rPr>
        <w:t>аниям стандарта.</w:t>
      </w:r>
      <w:r w:rsidRPr="001310B1">
        <w:rPr>
          <w:rFonts w:ascii="Times New Roman" w:hAnsi="Times New Roman"/>
          <w:color w:val="000000"/>
          <w:sz w:val="24"/>
          <w:shd w:val="clear" w:color="auto" w:fill="FFFFFF" w:themeFill="background1"/>
        </w:rPr>
        <w:t xml:space="preserve"> </w:t>
      </w:r>
      <w:r w:rsidRPr="00EA15AA">
        <w:rPr>
          <w:rFonts w:ascii="Times New Roman" w:hAnsi="Times New Roman"/>
          <w:sz w:val="24"/>
          <w:shd w:val="clear" w:color="auto" w:fill="FFFFFF" w:themeFill="background1"/>
        </w:rPr>
        <w:t>Количество обучающихся, окончивших на</w:t>
      </w:r>
      <w:r w:rsidR="0082066C" w:rsidRPr="00EA15AA">
        <w:rPr>
          <w:rFonts w:ascii="Times New Roman" w:hAnsi="Times New Roman"/>
          <w:sz w:val="24"/>
          <w:shd w:val="clear" w:color="auto" w:fill="FFFFFF" w:themeFill="background1"/>
        </w:rPr>
        <w:t>чальную школу на «4» и «5» - 153</w:t>
      </w:r>
      <w:r w:rsidR="00E73B96" w:rsidRPr="00EA15AA">
        <w:rPr>
          <w:rFonts w:ascii="Times New Roman" w:hAnsi="Times New Roman"/>
          <w:sz w:val="24"/>
          <w:shd w:val="clear" w:color="auto" w:fill="FFFFFF" w:themeFill="background1"/>
        </w:rPr>
        <w:t xml:space="preserve"> </w:t>
      </w:r>
      <w:r w:rsidR="0082066C" w:rsidRPr="00EA15AA">
        <w:rPr>
          <w:rFonts w:ascii="Times New Roman" w:hAnsi="Times New Roman"/>
          <w:sz w:val="24"/>
          <w:shd w:val="clear" w:color="auto" w:fill="FFFFFF" w:themeFill="background1"/>
        </w:rPr>
        <w:t>(</w:t>
      </w:r>
      <w:r w:rsidR="00E73B96" w:rsidRPr="00EA15AA">
        <w:rPr>
          <w:rFonts w:ascii="Times New Roman" w:hAnsi="Times New Roman"/>
          <w:sz w:val="24"/>
          <w:shd w:val="clear" w:color="auto" w:fill="FFFFFF" w:themeFill="background1"/>
        </w:rPr>
        <w:t>4</w:t>
      </w:r>
      <w:r w:rsidR="00EA15AA" w:rsidRPr="00EA15AA">
        <w:rPr>
          <w:rFonts w:ascii="Times New Roman" w:hAnsi="Times New Roman"/>
          <w:sz w:val="24"/>
          <w:shd w:val="clear" w:color="auto" w:fill="FFFFFF" w:themeFill="background1"/>
        </w:rPr>
        <w:t>1</w:t>
      </w:r>
      <w:r w:rsidR="00EA15AA">
        <w:rPr>
          <w:rFonts w:ascii="Times New Roman" w:hAnsi="Times New Roman"/>
          <w:sz w:val="24"/>
          <w:shd w:val="clear" w:color="auto" w:fill="FFFFFF" w:themeFill="background1"/>
        </w:rPr>
        <w:t xml:space="preserve"> %), </w:t>
      </w:r>
      <w:r w:rsidRPr="00EA15AA">
        <w:rPr>
          <w:rFonts w:ascii="Times New Roman" w:hAnsi="Times New Roman"/>
          <w:sz w:val="24"/>
          <w:shd w:val="clear" w:color="auto" w:fill="FFFFFF" w:themeFill="background1"/>
        </w:rPr>
        <w:t>количество о</w:t>
      </w:r>
      <w:r w:rsidR="0082066C" w:rsidRPr="00EA15AA">
        <w:rPr>
          <w:rFonts w:ascii="Times New Roman" w:hAnsi="Times New Roman"/>
          <w:sz w:val="24"/>
          <w:shd w:val="clear" w:color="auto" w:fill="FFFFFF" w:themeFill="background1"/>
        </w:rPr>
        <w:t>тличников в начальной школе – 32 обучающихся (</w:t>
      </w:r>
      <w:r w:rsidR="00E73B96" w:rsidRPr="00EA15AA">
        <w:rPr>
          <w:rFonts w:ascii="Times New Roman" w:hAnsi="Times New Roman"/>
          <w:sz w:val="24"/>
          <w:shd w:val="clear" w:color="auto" w:fill="FFFFFF" w:themeFill="background1"/>
        </w:rPr>
        <w:t xml:space="preserve">9 </w:t>
      </w:r>
      <w:r w:rsidRPr="00EA15AA">
        <w:rPr>
          <w:rFonts w:ascii="Times New Roman" w:hAnsi="Times New Roman"/>
          <w:sz w:val="24"/>
          <w:shd w:val="clear" w:color="auto" w:fill="FFFFFF" w:themeFill="background1"/>
        </w:rPr>
        <w:t>%). </w:t>
      </w:r>
      <w:r w:rsidR="00F94B29" w:rsidRPr="00F94B29">
        <w:rPr>
          <w:rFonts w:ascii="Times New Roman" w:hAnsi="Times New Roman"/>
          <w:sz w:val="24"/>
          <w:shd w:val="clear" w:color="auto" w:fill="FFFFFF" w:themeFill="background1"/>
        </w:rPr>
        <w:t xml:space="preserve">Учащийся </w:t>
      </w:r>
      <w:r w:rsidR="00E73B96">
        <w:rPr>
          <w:rFonts w:ascii="Times New Roman" w:hAnsi="Times New Roman"/>
          <w:sz w:val="24"/>
          <w:shd w:val="clear" w:color="auto" w:fill="FFFFFF" w:themeFill="background1"/>
        </w:rPr>
        <w:t xml:space="preserve"> </w:t>
      </w:r>
      <w:r w:rsidR="00F94B29" w:rsidRPr="00F94B29">
        <w:rPr>
          <w:rFonts w:ascii="Times New Roman" w:hAnsi="Times New Roman"/>
          <w:sz w:val="24"/>
          <w:shd w:val="clear" w:color="auto" w:fill="FFFFFF" w:themeFill="background1"/>
        </w:rPr>
        <w:t>4 «А» класса</w:t>
      </w:r>
      <w:r w:rsidR="00F94B29">
        <w:rPr>
          <w:rFonts w:ascii="Times New Roman" w:hAnsi="Times New Roman"/>
          <w:sz w:val="24"/>
          <w:shd w:val="clear" w:color="auto" w:fill="FFFFFF" w:themeFill="background1"/>
        </w:rPr>
        <w:t xml:space="preserve"> стал победителем </w:t>
      </w:r>
      <w:r w:rsidR="00F94B29" w:rsidRPr="00F94B29">
        <w:rPr>
          <w:rFonts w:ascii="Times New Roman" w:hAnsi="Times New Roman"/>
          <w:sz w:val="24"/>
          <w:szCs w:val="24"/>
        </w:rPr>
        <w:t>муниципального этапа ежегодной олимпиады младших школьников</w:t>
      </w:r>
      <w:r w:rsidR="00F94B29">
        <w:rPr>
          <w:rFonts w:ascii="Times New Roman" w:hAnsi="Times New Roman"/>
          <w:sz w:val="24"/>
          <w:szCs w:val="24"/>
        </w:rPr>
        <w:t xml:space="preserve"> по русскому языку и литературному чтению, по окружающему миру. Двое учащихся 4-х классов стали призёрами </w:t>
      </w:r>
      <w:r w:rsidR="00F94B29" w:rsidRPr="00F94B29">
        <w:rPr>
          <w:rFonts w:ascii="Times New Roman" w:hAnsi="Times New Roman"/>
          <w:sz w:val="24"/>
          <w:szCs w:val="24"/>
        </w:rPr>
        <w:t>ежегодной олимпиады младших школьников</w:t>
      </w:r>
      <w:r w:rsidR="00F94B29">
        <w:rPr>
          <w:rFonts w:ascii="Times New Roman" w:hAnsi="Times New Roman"/>
          <w:sz w:val="24"/>
          <w:szCs w:val="24"/>
        </w:rPr>
        <w:t xml:space="preserve"> по математике.</w:t>
      </w:r>
    </w:p>
    <w:p w:rsidR="00D70070" w:rsidRPr="001310B1" w:rsidRDefault="00D70070" w:rsidP="00D70070">
      <w:pPr>
        <w:spacing w:after="0" w:line="240" w:lineRule="auto"/>
        <w:ind w:firstLine="540"/>
        <w:jc w:val="both"/>
        <w:rPr>
          <w:rFonts w:ascii="&amp;quot" w:eastAsia="&amp;quot" w:hAnsi="&amp;quot" w:cs="&amp;quot"/>
          <w:color w:val="000000"/>
          <w:sz w:val="18"/>
          <w:shd w:val="clear" w:color="auto" w:fill="FFFFFF" w:themeFill="background1"/>
        </w:rPr>
      </w:pPr>
      <w:r w:rsidRPr="001310B1">
        <w:rPr>
          <w:rFonts w:ascii="Times New Roman" w:hAnsi="Times New Roman"/>
          <w:color w:val="000000"/>
          <w:sz w:val="24"/>
          <w:shd w:val="clear" w:color="auto" w:fill="FFFFFF" w:themeFill="background1"/>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в том числе, и через внеурочную деятельность. Под внеурочной деятельностью в рамках реализации ФГОС НОО следует понимать образовательную деятельность, организуемую на добровольной основе в соответствии с выб</w:t>
      </w:r>
      <w:r w:rsidR="00EA19D1">
        <w:rPr>
          <w:rFonts w:ascii="Times New Roman" w:hAnsi="Times New Roman"/>
          <w:color w:val="000000"/>
          <w:sz w:val="24"/>
          <w:shd w:val="clear" w:color="auto" w:fill="FFFFFF" w:themeFill="background1"/>
        </w:rPr>
        <w:t>ором участников образовательных отношений</w:t>
      </w:r>
      <w:r w:rsidRPr="001310B1">
        <w:rPr>
          <w:rFonts w:ascii="Times New Roman" w:hAnsi="Times New Roman"/>
          <w:color w:val="000000"/>
          <w:sz w:val="24"/>
          <w:shd w:val="clear" w:color="auto" w:fill="FFFFFF" w:themeFill="background1"/>
        </w:rPr>
        <w:t xml:space="preserve"> (обучающихся и их законных представителей) и осуществляемую в формах, отличных от ур</w:t>
      </w:r>
      <w:r w:rsidR="00E73B96">
        <w:rPr>
          <w:rFonts w:ascii="Times New Roman" w:hAnsi="Times New Roman"/>
          <w:color w:val="000000"/>
          <w:sz w:val="24"/>
          <w:shd w:val="clear" w:color="auto" w:fill="FFFFFF" w:themeFill="background1"/>
        </w:rPr>
        <w:t>очной. Внеурочная деятельность </w:t>
      </w:r>
      <w:r w:rsidRPr="001310B1">
        <w:rPr>
          <w:rFonts w:ascii="Times New Roman" w:hAnsi="Times New Roman"/>
          <w:color w:val="000000"/>
          <w:sz w:val="24"/>
          <w:shd w:val="clear" w:color="auto" w:fill="FFFFFF" w:themeFill="background1"/>
        </w:rPr>
        <w:t>направлена на достижение планируемых результатов освоения основной образовательной программы начал</w:t>
      </w:r>
      <w:r w:rsidR="0082066C">
        <w:rPr>
          <w:rFonts w:ascii="Times New Roman" w:hAnsi="Times New Roman"/>
          <w:color w:val="000000"/>
          <w:sz w:val="24"/>
          <w:shd w:val="clear" w:color="auto" w:fill="FFFFFF" w:themeFill="background1"/>
        </w:rPr>
        <w:t>ьного общего образования. В 2018-2019</w:t>
      </w:r>
      <w:r w:rsidRPr="001310B1">
        <w:rPr>
          <w:rFonts w:ascii="Times New Roman" w:hAnsi="Times New Roman"/>
          <w:color w:val="000000"/>
          <w:sz w:val="24"/>
          <w:shd w:val="clear" w:color="auto" w:fill="FFFFFF" w:themeFill="background1"/>
        </w:rPr>
        <w:t xml:space="preserve"> учебном году внеурочная деятельность реализовалась по следующим направлениям:  </w:t>
      </w:r>
    </w:p>
    <w:p w:rsidR="00D70070" w:rsidRPr="001310B1" w:rsidRDefault="00D70070" w:rsidP="00D70070">
      <w:pPr>
        <w:numPr>
          <w:ilvl w:val="0"/>
          <w:numId w:val="8"/>
        </w:numPr>
        <w:tabs>
          <w:tab w:val="left" w:pos="720"/>
        </w:tabs>
        <w:spacing w:after="0" w:line="240" w:lineRule="auto"/>
        <w:ind w:left="360"/>
        <w:jc w:val="both"/>
        <w:rPr>
          <w:rFonts w:ascii="Times New Roman" w:hAnsi="Times New Roman"/>
          <w:color w:val="000000"/>
          <w:sz w:val="24"/>
          <w:shd w:val="clear" w:color="auto" w:fill="FFFFFF" w:themeFill="background1"/>
        </w:rPr>
      </w:pPr>
      <w:r w:rsidRPr="001310B1">
        <w:rPr>
          <w:rFonts w:ascii="Times New Roman" w:hAnsi="Times New Roman"/>
          <w:color w:val="000000"/>
          <w:sz w:val="24"/>
          <w:shd w:val="clear" w:color="auto" w:fill="FFFFFF" w:themeFill="background1"/>
        </w:rPr>
        <w:t>Спортив</w:t>
      </w:r>
      <w:r w:rsidR="0082066C">
        <w:rPr>
          <w:rFonts w:ascii="Times New Roman" w:hAnsi="Times New Roman"/>
          <w:color w:val="000000"/>
          <w:sz w:val="24"/>
          <w:shd w:val="clear" w:color="auto" w:fill="FFFFFF" w:themeFill="background1"/>
        </w:rPr>
        <w:t>но-оздоровительное (танцевальные клубы</w:t>
      </w:r>
      <w:r w:rsidRPr="001310B1">
        <w:rPr>
          <w:rFonts w:ascii="Times New Roman" w:hAnsi="Times New Roman"/>
          <w:color w:val="000000"/>
          <w:sz w:val="24"/>
          <w:shd w:val="clear" w:color="auto" w:fill="FFFFFF" w:themeFill="background1"/>
        </w:rPr>
        <w:t xml:space="preserve"> «Непоседы»</w:t>
      </w:r>
      <w:r w:rsidR="0082066C">
        <w:rPr>
          <w:rFonts w:ascii="Times New Roman" w:hAnsi="Times New Roman"/>
          <w:color w:val="000000"/>
          <w:sz w:val="24"/>
          <w:shd w:val="clear" w:color="auto" w:fill="FFFFFF" w:themeFill="background1"/>
        </w:rPr>
        <w:t>, «Акробатический рок-н-ролл»</w:t>
      </w:r>
      <w:r w:rsidRPr="001310B1">
        <w:rPr>
          <w:rFonts w:ascii="Times New Roman" w:hAnsi="Times New Roman"/>
          <w:color w:val="000000"/>
          <w:sz w:val="24"/>
          <w:shd w:val="clear" w:color="auto" w:fill="FFFFFF" w:themeFill="background1"/>
        </w:rPr>
        <w:t>) </w:t>
      </w:r>
    </w:p>
    <w:p w:rsidR="00D70070" w:rsidRPr="001310B1" w:rsidRDefault="00D70070" w:rsidP="00D70070">
      <w:pPr>
        <w:numPr>
          <w:ilvl w:val="0"/>
          <w:numId w:val="8"/>
        </w:numPr>
        <w:tabs>
          <w:tab w:val="left" w:pos="720"/>
        </w:tabs>
        <w:spacing w:after="0" w:line="240" w:lineRule="auto"/>
        <w:ind w:left="360"/>
        <w:jc w:val="both"/>
        <w:rPr>
          <w:rFonts w:ascii="Times New Roman" w:hAnsi="Times New Roman"/>
          <w:color w:val="000000"/>
          <w:sz w:val="24"/>
          <w:shd w:val="clear" w:color="auto" w:fill="FFFFFF" w:themeFill="background1"/>
        </w:rPr>
      </w:pPr>
      <w:r w:rsidRPr="001310B1">
        <w:rPr>
          <w:rFonts w:ascii="Times New Roman" w:hAnsi="Times New Roman"/>
          <w:color w:val="000000"/>
          <w:sz w:val="24"/>
          <w:shd w:val="clear" w:color="auto" w:fill="FFFFFF" w:themeFill="background1"/>
        </w:rPr>
        <w:t>Духовно-нравственное (клуб «Моя Ярославия») </w:t>
      </w:r>
    </w:p>
    <w:p w:rsidR="00D70070" w:rsidRPr="001310B1" w:rsidRDefault="00D70070" w:rsidP="00D70070">
      <w:pPr>
        <w:numPr>
          <w:ilvl w:val="0"/>
          <w:numId w:val="8"/>
        </w:numPr>
        <w:tabs>
          <w:tab w:val="left" w:pos="720"/>
        </w:tabs>
        <w:spacing w:after="0" w:line="240" w:lineRule="auto"/>
        <w:ind w:left="360"/>
        <w:jc w:val="both"/>
        <w:rPr>
          <w:rFonts w:ascii="Times New Roman" w:hAnsi="Times New Roman"/>
          <w:color w:val="000000"/>
          <w:sz w:val="24"/>
          <w:shd w:val="clear" w:color="auto" w:fill="FFFFFF" w:themeFill="background1"/>
        </w:rPr>
      </w:pPr>
      <w:r w:rsidRPr="001310B1">
        <w:rPr>
          <w:rFonts w:ascii="Times New Roman" w:hAnsi="Times New Roman"/>
          <w:color w:val="000000"/>
          <w:sz w:val="24"/>
          <w:shd w:val="clear" w:color="auto" w:fill="FFFFFF" w:themeFill="background1"/>
        </w:rPr>
        <w:t>Социальное (секции «Будь здоров!» и творческие студия «Театр</w:t>
      </w:r>
      <w:r w:rsidR="00E73B96">
        <w:rPr>
          <w:rFonts w:ascii="Times New Roman" w:hAnsi="Times New Roman"/>
          <w:color w:val="000000"/>
          <w:sz w:val="24"/>
          <w:shd w:val="clear" w:color="auto" w:fill="FFFFFF" w:themeFill="background1"/>
        </w:rPr>
        <w:t xml:space="preserve"> </w:t>
      </w:r>
      <w:r w:rsidRPr="001310B1">
        <w:rPr>
          <w:rFonts w:ascii="Times New Roman" w:hAnsi="Times New Roman"/>
          <w:color w:val="000000"/>
          <w:sz w:val="24"/>
          <w:shd w:val="clear" w:color="auto" w:fill="FFFFFF" w:themeFill="background1"/>
        </w:rPr>
        <w:t>и мы», «</w:t>
      </w:r>
      <w:r w:rsidR="005F2953">
        <w:rPr>
          <w:rFonts w:ascii="Times New Roman" w:hAnsi="Times New Roman"/>
          <w:color w:val="000000"/>
          <w:sz w:val="24"/>
          <w:shd w:val="clear" w:color="auto" w:fill="FFFFFF" w:themeFill="background1"/>
        </w:rPr>
        <w:t>Занимательная информатика</w:t>
      </w:r>
      <w:r w:rsidRPr="001310B1">
        <w:rPr>
          <w:rFonts w:ascii="Times New Roman" w:hAnsi="Times New Roman"/>
          <w:color w:val="000000"/>
          <w:sz w:val="24"/>
          <w:shd w:val="clear" w:color="auto" w:fill="FFFFFF" w:themeFill="background1"/>
        </w:rPr>
        <w:t>»</w:t>
      </w:r>
      <w:r w:rsidR="005F2953">
        <w:rPr>
          <w:rFonts w:ascii="Times New Roman" w:hAnsi="Times New Roman"/>
          <w:color w:val="000000"/>
          <w:sz w:val="24"/>
          <w:shd w:val="clear" w:color="auto" w:fill="FFFFFF" w:themeFill="background1"/>
        </w:rPr>
        <w:t>, «Техника речи»</w:t>
      </w:r>
      <w:r w:rsidRPr="001310B1">
        <w:rPr>
          <w:rFonts w:ascii="Times New Roman" w:hAnsi="Times New Roman"/>
          <w:color w:val="000000"/>
          <w:sz w:val="24"/>
          <w:shd w:val="clear" w:color="auto" w:fill="FFFFFF" w:themeFill="background1"/>
        </w:rPr>
        <w:t>) </w:t>
      </w:r>
    </w:p>
    <w:p w:rsidR="00D70070" w:rsidRPr="001310B1" w:rsidRDefault="00D70070" w:rsidP="00D70070">
      <w:pPr>
        <w:numPr>
          <w:ilvl w:val="0"/>
          <w:numId w:val="8"/>
        </w:numPr>
        <w:tabs>
          <w:tab w:val="left" w:pos="720"/>
        </w:tabs>
        <w:spacing w:after="0" w:line="240" w:lineRule="auto"/>
        <w:ind w:left="360"/>
        <w:jc w:val="both"/>
        <w:rPr>
          <w:rFonts w:ascii="Times New Roman" w:hAnsi="Times New Roman"/>
          <w:color w:val="000000"/>
          <w:sz w:val="24"/>
          <w:shd w:val="clear" w:color="auto" w:fill="FFFFFF" w:themeFill="background1"/>
        </w:rPr>
      </w:pPr>
      <w:r w:rsidRPr="001310B1">
        <w:rPr>
          <w:rFonts w:ascii="Times New Roman" w:hAnsi="Times New Roman"/>
          <w:color w:val="000000"/>
          <w:sz w:val="24"/>
          <w:shd w:val="clear" w:color="auto" w:fill="FFFFFF" w:themeFill="background1"/>
        </w:rPr>
        <w:t>Общеинтеллектуальное (клубы «Умники и умницы», «Занимательный русский язык»</w:t>
      </w:r>
      <w:r w:rsidR="005F2953">
        <w:rPr>
          <w:rFonts w:ascii="Times New Roman" w:hAnsi="Times New Roman"/>
          <w:color w:val="000000"/>
          <w:sz w:val="24"/>
          <w:shd w:val="clear" w:color="auto" w:fill="FFFFFF" w:themeFill="background1"/>
        </w:rPr>
        <w:t>, «Шахматы»</w:t>
      </w:r>
      <w:r w:rsidRPr="001310B1">
        <w:rPr>
          <w:rFonts w:ascii="Times New Roman" w:hAnsi="Times New Roman"/>
          <w:color w:val="000000"/>
          <w:sz w:val="24"/>
          <w:shd w:val="clear" w:color="auto" w:fill="FFFFFF" w:themeFill="background1"/>
        </w:rPr>
        <w:t>) </w:t>
      </w:r>
    </w:p>
    <w:p w:rsidR="00BB5B9B" w:rsidRDefault="00D70070" w:rsidP="00D70070">
      <w:pPr>
        <w:numPr>
          <w:ilvl w:val="0"/>
          <w:numId w:val="8"/>
        </w:numPr>
        <w:tabs>
          <w:tab w:val="left" w:pos="720"/>
        </w:tabs>
        <w:spacing w:after="0" w:line="240" w:lineRule="auto"/>
        <w:ind w:left="360"/>
        <w:jc w:val="both"/>
        <w:rPr>
          <w:rFonts w:ascii="Times New Roman" w:hAnsi="Times New Roman"/>
          <w:color w:val="000000"/>
          <w:sz w:val="24"/>
          <w:shd w:val="clear" w:color="auto" w:fill="FFFFFF" w:themeFill="background1"/>
        </w:rPr>
      </w:pPr>
      <w:r w:rsidRPr="001310B1">
        <w:rPr>
          <w:rFonts w:ascii="Times New Roman" w:hAnsi="Times New Roman"/>
          <w:color w:val="000000"/>
          <w:sz w:val="24"/>
          <w:shd w:val="clear" w:color="auto" w:fill="FFFFFF" w:themeFill="background1"/>
        </w:rPr>
        <w:t>Общекультурное (творческие студии «Волшебная палитра», «Послушные нотки», «Весёлые</w:t>
      </w:r>
      <w:r w:rsidR="005F2953">
        <w:rPr>
          <w:rFonts w:ascii="Times New Roman" w:hAnsi="Times New Roman"/>
          <w:color w:val="000000"/>
          <w:sz w:val="24"/>
          <w:shd w:val="clear" w:color="auto" w:fill="FFFFFF" w:themeFill="background1"/>
        </w:rPr>
        <w:t xml:space="preserve"> нотки», "Школа хороших манер"). </w:t>
      </w:r>
    </w:p>
    <w:p w:rsidR="00D70070" w:rsidRPr="00BB5B9B" w:rsidRDefault="005F2953" w:rsidP="00BB5B9B">
      <w:pPr>
        <w:tabs>
          <w:tab w:val="left" w:pos="720"/>
        </w:tabs>
        <w:spacing w:after="0" w:line="240" w:lineRule="auto"/>
        <w:ind w:left="360"/>
        <w:jc w:val="both"/>
        <w:rPr>
          <w:rFonts w:ascii="Times New Roman" w:hAnsi="Times New Roman"/>
          <w:sz w:val="24"/>
          <w:shd w:val="clear" w:color="auto" w:fill="FFFFFF" w:themeFill="background1"/>
        </w:rPr>
      </w:pPr>
      <w:r>
        <w:rPr>
          <w:rFonts w:ascii="Times New Roman" w:hAnsi="Times New Roman"/>
          <w:color w:val="000000"/>
          <w:sz w:val="24"/>
          <w:shd w:val="clear" w:color="auto" w:fill="FFFFFF" w:themeFill="background1"/>
        </w:rPr>
        <w:t>Специально для детей с ОВЗ организована внеурочная деятельность «</w:t>
      </w:r>
      <w:r>
        <w:rPr>
          <w:rFonts w:ascii="Times New Roman" w:hAnsi="Times New Roman"/>
        </w:rPr>
        <w:t>Весёлый звукоряд</w:t>
      </w:r>
      <w:r>
        <w:rPr>
          <w:rFonts w:ascii="Times New Roman" w:hAnsi="Times New Roman"/>
          <w:color w:val="000000"/>
          <w:sz w:val="24"/>
          <w:shd w:val="clear" w:color="auto" w:fill="FFFFFF" w:themeFill="background1"/>
        </w:rPr>
        <w:t xml:space="preserve">» и «Украсим мир вместе», </w:t>
      </w:r>
      <w:r w:rsidRPr="00BB5B9B">
        <w:rPr>
          <w:rFonts w:ascii="Times New Roman" w:hAnsi="Times New Roman"/>
          <w:sz w:val="24"/>
          <w:shd w:val="clear" w:color="auto" w:fill="FFFFFF" w:themeFill="background1"/>
        </w:rPr>
        <w:t>целью которых является коррекция мелкой моторики руки</w:t>
      </w:r>
      <w:r w:rsidR="00BB5B9B" w:rsidRPr="00BB5B9B">
        <w:rPr>
          <w:rFonts w:ascii="Times New Roman" w:hAnsi="Times New Roman"/>
          <w:sz w:val="24"/>
          <w:shd w:val="clear" w:color="auto" w:fill="FFFFFF" w:themeFill="background1"/>
        </w:rPr>
        <w:t xml:space="preserve"> детей</w:t>
      </w:r>
      <w:r w:rsidRPr="00BB5B9B">
        <w:rPr>
          <w:rFonts w:ascii="Times New Roman" w:hAnsi="Times New Roman"/>
          <w:sz w:val="24"/>
          <w:shd w:val="clear" w:color="auto" w:fill="FFFFFF" w:themeFill="background1"/>
        </w:rPr>
        <w:t>, развитие компенсаторных возможностей</w:t>
      </w:r>
      <w:r w:rsidR="00BB5B9B" w:rsidRPr="00BB5B9B">
        <w:rPr>
          <w:rFonts w:ascii="Times New Roman" w:hAnsi="Times New Roman"/>
          <w:sz w:val="24"/>
          <w:shd w:val="clear" w:color="auto" w:fill="FFFFFF" w:themeFill="background1"/>
        </w:rPr>
        <w:t>, музыкальных представлений</w:t>
      </w:r>
      <w:r w:rsidRPr="00BB5B9B">
        <w:rPr>
          <w:rFonts w:ascii="Times New Roman" w:hAnsi="Times New Roman"/>
          <w:sz w:val="24"/>
          <w:shd w:val="clear" w:color="auto" w:fill="FFFFFF" w:themeFill="background1"/>
        </w:rPr>
        <w:t xml:space="preserve"> </w:t>
      </w:r>
      <w:r w:rsidR="00BB5B9B" w:rsidRPr="00BB5B9B">
        <w:rPr>
          <w:rFonts w:ascii="Times New Roman" w:hAnsi="Times New Roman"/>
          <w:sz w:val="24"/>
          <w:shd w:val="clear" w:color="auto" w:fill="FFFFFF" w:themeFill="background1"/>
        </w:rPr>
        <w:t>на основе развития музыкального слуха.</w:t>
      </w:r>
    </w:p>
    <w:p w:rsidR="00D70070" w:rsidRPr="001310B1" w:rsidRDefault="00D70070" w:rsidP="00D70070">
      <w:pPr>
        <w:spacing w:after="0" w:line="240" w:lineRule="auto"/>
        <w:ind w:left="360" w:firstLine="345"/>
        <w:jc w:val="both"/>
        <w:rPr>
          <w:rFonts w:ascii="&amp;quot" w:eastAsia="&amp;quot" w:hAnsi="&amp;quot" w:cs="&amp;quot"/>
          <w:color w:val="000000"/>
          <w:sz w:val="18"/>
          <w:shd w:val="clear" w:color="auto" w:fill="FFFFFF" w:themeFill="background1"/>
        </w:rPr>
      </w:pPr>
      <w:r w:rsidRPr="001310B1">
        <w:rPr>
          <w:rFonts w:ascii="Times New Roman" w:hAnsi="Times New Roman"/>
          <w:color w:val="000000"/>
          <w:sz w:val="24"/>
          <w:shd w:val="clear" w:color="auto" w:fill="FFFFFF" w:themeFill="background1"/>
        </w:rPr>
        <w:t>Внеурочная деятельность организована через дополнительные образовательные программы самого общеобразовательного учреждения (внутришкольная система дополнительного образования), классное руководство (экскурсии, диспуты, круглые столы, соревнования, общественно полезные практики, общешкольные мероприятия, акции), деятельность иных педагогических работников (педагога-организатора, социального педагога, педагога-психолога).  </w:t>
      </w:r>
    </w:p>
    <w:p w:rsidR="00D70070" w:rsidRPr="001310B1" w:rsidRDefault="00D70070" w:rsidP="00D70070">
      <w:pPr>
        <w:spacing w:after="0" w:line="240" w:lineRule="auto"/>
        <w:ind w:left="720" w:right="-60"/>
        <w:rPr>
          <w:rFonts w:ascii="&amp;quot" w:eastAsia="&amp;quot" w:hAnsi="&amp;quot" w:cs="&amp;quot"/>
          <w:color w:val="000000"/>
          <w:sz w:val="18"/>
          <w:shd w:val="clear" w:color="auto" w:fill="FFFFFF" w:themeFill="background1"/>
        </w:rPr>
      </w:pPr>
      <w:r w:rsidRPr="001310B1">
        <w:rPr>
          <w:rFonts w:ascii="Times New Roman" w:hAnsi="Times New Roman"/>
          <w:color w:val="000000"/>
          <w:sz w:val="24"/>
          <w:shd w:val="clear" w:color="auto" w:fill="FFFFFF" w:themeFill="background1"/>
        </w:rPr>
        <w:t>Для реализации в школе доступны следующие</w:t>
      </w:r>
      <w:r w:rsidRPr="001310B1">
        <w:rPr>
          <w:rFonts w:ascii="Times New Roman" w:hAnsi="Times New Roman"/>
          <w:b/>
          <w:color w:val="000000"/>
          <w:sz w:val="24"/>
          <w:shd w:val="clear" w:color="auto" w:fill="FFFFFF" w:themeFill="background1"/>
        </w:rPr>
        <w:t xml:space="preserve"> </w:t>
      </w:r>
      <w:r w:rsidRPr="001310B1">
        <w:rPr>
          <w:rFonts w:ascii="Times New Roman" w:hAnsi="Times New Roman"/>
          <w:color w:val="000000"/>
          <w:sz w:val="24"/>
          <w:shd w:val="clear" w:color="auto" w:fill="FFFFFF" w:themeFill="background1"/>
        </w:rPr>
        <w:t>виды внеурочной деятельности: </w:t>
      </w:r>
    </w:p>
    <w:p w:rsidR="00D70070" w:rsidRPr="001310B1" w:rsidRDefault="00D70070" w:rsidP="00D70070">
      <w:pPr>
        <w:spacing w:after="0" w:line="240" w:lineRule="auto"/>
        <w:ind w:left="360" w:right="-60"/>
        <w:jc w:val="both"/>
        <w:rPr>
          <w:rFonts w:ascii="&amp;quot" w:eastAsia="&amp;quot" w:hAnsi="&amp;quot" w:cs="&amp;quot"/>
          <w:color w:val="000000"/>
          <w:sz w:val="18"/>
          <w:shd w:val="clear" w:color="auto" w:fill="FFFFFF" w:themeFill="background1"/>
        </w:rPr>
      </w:pPr>
      <w:r w:rsidRPr="001310B1">
        <w:rPr>
          <w:rFonts w:ascii="Times New Roman" w:hAnsi="Times New Roman"/>
          <w:color w:val="000000"/>
          <w:sz w:val="24"/>
          <w:shd w:val="clear" w:color="auto" w:fill="FFFFFF" w:themeFill="background1"/>
        </w:rPr>
        <w:t> - игровая деятельность;  </w:t>
      </w:r>
    </w:p>
    <w:p w:rsidR="00D70070" w:rsidRPr="001310B1" w:rsidRDefault="00D70070" w:rsidP="00D70070">
      <w:pPr>
        <w:spacing w:after="0" w:line="240" w:lineRule="auto"/>
        <w:ind w:right="-60"/>
        <w:jc w:val="both"/>
        <w:rPr>
          <w:rFonts w:ascii="&amp;quot" w:eastAsia="&amp;quot" w:hAnsi="&amp;quot" w:cs="&amp;quot"/>
          <w:color w:val="000000"/>
          <w:sz w:val="18"/>
          <w:shd w:val="clear" w:color="auto" w:fill="FFFFFF" w:themeFill="background1"/>
        </w:rPr>
      </w:pPr>
      <w:r w:rsidRPr="001310B1">
        <w:rPr>
          <w:rFonts w:ascii="Times New Roman" w:hAnsi="Times New Roman"/>
          <w:color w:val="000000"/>
          <w:sz w:val="24"/>
          <w:shd w:val="clear" w:color="auto" w:fill="FFFFFF" w:themeFill="background1"/>
        </w:rPr>
        <w:t>       - познавательная деятельность;  </w:t>
      </w:r>
    </w:p>
    <w:p w:rsidR="00D70070" w:rsidRPr="001310B1" w:rsidRDefault="00D70070" w:rsidP="00D70070">
      <w:pPr>
        <w:spacing w:after="0" w:line="240" w:lineRule="auto"/>
        <w:ind w:right="-60"/>
        <w:jc w:val="both"/>
        <w:rPr>
          <w:rFonts w:ascii="&amp;quot" w:eastAsia="&amp;quot" w:hAnsi="&amp;quot" w:cs="&amp;quot"/>
          <w:color w:val="000000"/>
          <w:sz w:val="18"/>
          <w:shd w:val="clear" w:color="auto" w:fill="FFFFFF" w:themeFill="background1"/>
        </w:rPr>
      </w:pPr>
      <w:r w:rsidRPr="001310B1">
        <w:rPr>
          <w:rFonts w:ascii="Times New Roman" w:hAnsi="Times New Roman"/>
          <w:color w:val="000000"/>
          <w:sz w:val="24"/>
          <w:shd w:val="clear" w:color="auto" w:fill="FFFFFF" w:themeFill="background1"/>
        </w:rPr>
        <w:t>       - проблемно-ценностное общение;  </w:t>
      </w:r>
    </w:p>
    <w:p w:rsidR="00D70070" w:rsidRPr="001310B1" w:rsidRDefault="00D70070" w:rsidP="00D70070">
      <w:pPr>
        <w:spacing w:after="0" w:line="240" w:lineRule="auto"/>
        <w:ind w:right="-60"/>
        <w:jc w:val="both"/>
        <w:rPr>
          <w:rFonts w:ascii="&amp;quot" w:eastAsia="&amp;quot" w:hAnsi="&amp;quot" w:cs="&amp;quot"/>
          <w:color w:val="000000"/>
          <w:sz w:val="18"/>
          <w:shd w:val="clear" w:color="auto" w:fill="FFFFFF" w:themeFill="background1"/>
        </w:rPr>
      </w:pPr>
      <w:r w:rsidRPr="001310B1">
        <w:rPr>
          <w:rFonts w:ascii="Times New Roman" w:hAnsi="Times New Roman"/>
          <w:color w:val="000000"/>
          <w:sz w:val="24"/>
          <w:shd w:val="clear" w:color="auto" w:fill="FFFFFF" w:themeFill="background1"/>
        </w:rPr>
        <w:t>       - досугово-развлекательная деятельность (досуговое общение);  </w:t>
      </w:r>
    </w:p>
    <w:p w:rsidR="00D70070" w:rsidRPr="001310B1" w:rsidRDefault="00D70070" w:rsidP="00D70070">
      <w:pPr>
        <w:spacing w:after="0" w:line="240" w:lineRule="auto"/>
        <w:ind w:right="-60"/>
        <w:jc w:val="both"/>
        <w:rPr>
          <w:rFonts w:ascii="&amp;quot" w:eastAsia="&amp;quot" w:hAnsi="&amp;quot" w:cs="&amp;quot"/>
          <w:color w:val="000000"/>
          <w:sz w:val="18"/>
          <w:shd w:val="clear" w:color="auto" w:fill="FFFFFF" w:themeFill="background1"/>
        </w:rPr>
      </w:pPr>
      <w:r w:rsidRPr="001310B1">
        <w:rPr>
          <w:rFonts w:ascii="Times New Roman" w:hAnsi="Times New Roman"/>
          <w:color w:val="000000"/>
          <w:sz w:val="24"/>
          <w:shd w:val="clear" w:color="auto" w:fill="FFFFFF" w:themeFill="background1"/>
        </w:rPr>
        <w:t>       - художественное творчество;   </w:t>
      </w:r>
    </w:p>
    <w:p w:rsidR="00D70070" w:rsidRPr="001310B1" w:rsidRDefault="00D70070" w:rsidP="00D70070">
      <w:pPr>
        <w:spacing w:after="0" w:line="240" w:lineRule="auto"/>
        <w:ind w:right="-60"/>
        <w:jc w:val="both"/>
        <w:rPr>
          <w:rFonts w:ascii="&amp;quot" w:eastAsia="&amp;quot" w:hAnsi="&amp;quot" w:cs="&amp;quot"/>
          <w:color w:val="000000"/>
          <w:sz w:val="18"/>
          <w:shd w:val="clear" w:color="auto" w:fill="FFFFFF" w:themeFill="background1"/>
        </w:rPr>
      </w:pPr>
      <w:r w:rsidRPr="001310B1">
        <w:rPr>
          <w:rFonts w:ascii="Times New Roman" w:hAnsi="Times New Roman"/>
          <w:color w:val="000000"/>
          <w:sz w:val="24"/>
          <w:shd w:val="clear" w:color="auto" w:fill="FFFFFF" w:themeFill="background1"/>
        </w:rPr>
        <w:t>       - спортивно-оздоровительная деятельность.  </w:t>
      </w:r>
    </w:p>
    <w:p w:rsidR="00D70070" w:rsidRPr="001310B1" w:rsidRDefault="00D70070" w:rsidP="00D70070">
      <w:pPr>
        <w:spacing w:after="0" w:line="240" w:lineRule="auto"/>
        <w:ind w:right="-60"/>
        <w:jc w:val="both"/>
        <w:rPr>
          <w:rFonts w:ascii="&amp;quot" w:eastAsia="&amp;quot" w:hAnsi="&amp;quot" w:cs="&amp;quot"/>
          <w:color w:val="000000"/>
          <w:sz w:val="18"/>
          <w:shd w:val="clear" w:color="auto" w:fill="FFFFFF" w:themeFill="background1"/>
        </w:rPr>
      </w:pPr>
      <w:r w:rsidRPr="001310B1">
        <w:rPr>
          <w:rFonts w:ascii="Times New Roman" w:hAnsi="Times New Roman"/>
          <w:color w:val="000000"/>
          <w:sz w:val="24"/>
          <w:shd w:val="clear" w:color="auto" w:fill="FFFFFF" w:themeFill="background1"/>
        </w:rPr>
        <w:t>       - социальное творчество.  </w:t>
      </w:r>
    </w:p>
    <w:p w:rsidR="00BB5B9B" w:rsidRDefault="00D70070" w:rsidP="00BB5B9B">
      <w:pPr>
        <w:spacing w:after="0" w:line="240" w:lineRule="auto"/>
        <w:jc w:val="both"/>
        <w:rPr>
          <w:rFonts w:ascii="&amp;quot" w:eastAsia="&amp;quot" w:hAnsi="&amp;quot" w:cs="&amp;quot"/>
          <w:color w:val="000000"/>
          <w:sz w:val="18"/>
          <w:shd w:val="clear" w:color="auto" w:fill="FFFFFF" w:themeFill="background1"/>
        </w:rPr>
      </w:pPr>
      <w:r w:rsidRPr="001310B1">
        <w:rPr>
          <w:rFonts w:ascii="Times New Roman" w:hAnsi="Times New Roman"/>
          <w:color w:val="000000"/>
          <w:sz w:val="24"/>
          <w:shd w:val="clear" w:color="auto" w:fill="FFFFFF" w:themeFill="background1"/>
        </w:rPr>
        <w:t xml:space="preserve">      </w:t>
      </w:r>
      <w:r w:rsidR="00BB5B9B">
        <w:rPr>
          <w:rFonts w:ascii="Times New Roman" w:hAnsi="Times New Roman"/>
          <w:color w:val="000000"/>
          <w:sz w:val="24"/>
          <w:shd w:val="clear" w:color="auto" w:fill="FFFFFF" w:themeFill="background1"/>
        </w:rPr>
        <w:t xml:space="preserve">  </w:t>
      </w:r>
      <w:r w:rsidRPr="001310B1">
        <w:rPr>
          <w:rFonts w:ascii="Times New Roman" w:hAnsi="Times New Roman"/>
          <w:color w:val="000000"/>
          <w:sz w:val="24"/>
          <w:shd w:val="clear" w:color="auto" w:fill="FFFFFF" w:themeFill="background1"/>
        </w:rPr>
        <w:t xml:space="preserve">Ученики начальной школы приняли активное участие в интеллектуальных и творческих конкурсах </w:t>
      </w:r>
      <w:r w:rsidR="00F94B29">
        <w:rPr>
          <w:rFonts w:ascii="Times New Roman" w:hAnsi="Times New Roman"/>
          <w:color w:val="000000"/>
          <w:sz w:val="24"/>
          <w:shd w:val="clear" w:color="auto" w:fill="FFFFFF" w:themeFill="background1"/>
        </w:rPr>
        <w:t xml:space="preserve">и фестивалях </w:t>
      </w:r>
      <w:r w:rsidRPr="001310B1">
        <w:rPr>
          <w:rFonts w:ascii="Times New Roman" w:hAnsi="Times New Roman"/>
          <w:color w:val="000000"/>
          <w:sz w:val="24"/>
          <w:shd w:val="clear" w:color="auto" w:fill="FFFFFF" w:themeFill="background1"/>
        </w:rPr>
        <w:t>различных уровней: всероссийская олимпиада младших школьников, «Русский медвежонок», «Пегас», «Кенгуру</w:t>
      </w:r>
      <w:r w:rsidR="005F2953">
        <w:rPr>
          <w:rFonts w:ascii="Times New Roman" w:hAnsi="Times New Roman"/>
          <w:color w:val="000000"/>
          <w:sz w:val="24"/>
          <w:shd w:val="clear" w:color="auto" w:fill="FFFFFF" w:themeFill="background1"/>
        </w:rPr>
        <w:t>-математика для всех</w:t>
      </w:r>
      <w:r w:rsidRPr="001310B1">
        <w:rPr>
          <w:rFonts w:ascii="Times New Roman" w:hAnsi="Times New Roman"/>
          <w:color w:val="000000"/>
          <w:sz w:val="24"/>
          <w:shd w:val="clear" w:color="auto" w:fill="FFFFFF" w:themeFill="background1"/>
        </w:rPr>
        <w:t>», «Золотое руно», «Человек и природа», «Осенняя благотворительная ярмарка», "Зимняя благотворительная ярмарка", «</w:t>
      </w:r>
      <w:r w:rsidR="00F94B29">
        <w:rPr>
          <w:rFonts w:ascii="Times New Roman" w:hAnsi="Times New Roman"/>
          <w:color w:val="000000"/>
          <w:sz w:val="24"/>
          <w:shd w:val="clear" w:color="auto" w:fill="FFFFFF" w:themeFill="background1"/>
        </w:rPr>
        <w:t>Вместе ярче</w:t>
      </w:r>
      <w:r w:rsidRPr="001310B1">
        <w:rPr>
          <w:rFonts w:ascii="Times New Roman" w:hAnsi="Times New Roman"/>
          <w:color w:val="000000"/>
          <w:sz w:val="24"/>
          <w:shd w:val="clear" w:color="auto" w:fill="FFFFFF" w:themeFill="background1"/>
        </w:rPr>
        <w:t>», «Новогодний и рождественский сувенир», «</w:t>
      </w:r>
      <w:r w:rsidR="00493CFE">
        <w:rPr>
          <w:rFonts w:ascii="Times New Roman" w:hAnsi="Times New Roman"/>
          <w:color w:val="000000"/>
          <w:sz w:val="24"/>
          <w:shd w:val="clear" w:color="auto" w:fill="FFFFFF" w:themeFill="background1"/>
        </w:rPr>
        <w:t>Цветочная карусель</w:t>
      </w:r>
      <w:r w:rsidRPr="001310B1">
        <w:rPr>
          <w:rFonts w:ascii="Times New Roman" w:hAnsi="Times New Roman"/>
          <w:color w:val="000000"/>
          <w:sz w:val="24"/>
          <w:shd w:val="clear" w:color="auto" w:fill="FFFFFF" w:themeFill="background1"/>
        </w:rPr>
        <w:t>» и других; в акциях: "</w:t>
      </w:r>
      <w:r w:rsidR="00F94B29">
        <w:rPr>
          <w:rFonts w:ascii="Times New Roman" w:hAnsi="Times New Roman"/>
          <w:color w:val="000000"/>
          <w:sz w:val="24"/>
          <w:shd w:val="clear" w:color="auto" w:fill="FFFFFF" w:themeFill="background1"/>
        </w:rPr>
        <w:t>Подари открытку учителю</w:t>
      </w:r>
      <w:r w:rsidRPr="001310B1">
        <w:rPr>
          <w:rFonts w:ascii="Times New Roman" w:hAnsi="Times New Roman"/>
          <w:color w:val="000000"/>
          <w:sz w:val="24"/>
          <w:shd w:val="clear" w:color="auto" w:fill="FFFFFF" w:themeFill="background1"/>
        </w:rPr>
        <w:t>", «Зелёное поколение», «Сдай макулатуру - сохрани дерево!», "Добрые крышечки"и др. </w:t>
      </w:r>
    </w:p>
    <w:p w:rsidR="00D70070" w:rsidRPr="001310B1" w:rsidRDefault="00D70070" w:rsidP="00BB5B9B">
      <w:pPr>
        <w:spacing w:after="0" w:line="240" w:lineRule="auto"/>
        <w:ind w:firstLine="708"/>
        <w:jc w:val="both"/>
        <w:rPr>
          <w:rFonts w:ascii="&amp;quot" w:eastAsia="&amp;quot" w:hAnsi="&amp;quot" w:cs="&amp;quot"/>
          <w:color w:val="000000"/>
          <w:sz w:val="18"/>
          <w:shd w:val="clear" w:color="auto" w:fill="FFFFFF" w:themeFill="background1"/>
        </w:rPr>
      </w:pPr>
      <w:r w:rsidRPr="001310B1">
        <w:rPr>
          <w:rFonts w:ascii="Times New Roman" w:hAnsi="Times New Roman"/>
          <w:color w:val="000000"/>
          <w:sz w:val="24"/>
          <w:shd w:val="clear" w:color="auto" w:fill="FFFFFF" w:themeFill="background1"/>
        </w:rPr>
        <w:t xml:space="preserve">Коллектив начальной школы стремится усилить воспитательный потенциал учебных занятий и внеурочных мероприятий, развивать и совершенствовать интеграцию в воспитании и обучении образовательной школы </w:t>
      </w:r>
      <w:r w:rsidR="00BB5B9B">
        <w:rPr>
          <w:rFonts w:ascii="Times New Roman" w:hAnsi="Times New Roman"/>
          <w:color w:val="000000"/>
          <w:sz w:val="24"/>
          <w:shd w:val="clear" w:color="auto" w:fill="FFFFFF" w:themeFill="background1"/>
        </w:rPr>
        <w:t>и школы искусств, тесно </w:t>
      </w:r>
      <w:r w:rsidRPr="001310B1">
        <w:rPr>
          <w:rFonts w:ascii="Times New Roman" w:hAnsi="Times New Roman"/>
          <w:color w:val="000000"/>
          <w:sz w:val="24"/>
          <w:shd w:val="clear" w:color="auto" w:fill="FFFFFF" w:themeFill="background1"/>
        </w:rPr>
        <w:t xml:space="preserve">взаимодействует с учреждениями культуры </w:t>
      </w:r>
      <w:r w:rsidR="00493CFE">
        <w:rPr>
          <w:rFonts w:ascii="Times New Roman" w:hAnsi="Times New Roman"/>
          <w:color w:val="000000"/>
          <w:sz w:val="24"/>
          <w:shd w:val="clear" w:color="auto" w:fill="FFFFFF" w:themeFill="background1"/>
        </w:rPr>
        <w:t xml:space="preserve">нашего города </w:t>
      </w:r>
      <w:r w:rsidRPr="001310B1">
        <w:rPr>
          <w:rFonts w:ascii="Times New Roman" w:hAnsi="Times New Roman"/>
          <w:color w:val="000000"/>
          <w:sz w:val="24"/>
          <w:shd w:val="clear" w:color="auto" w:fill="FFFFFF" w:themeFill="background1"/>
        </w:rPr>
        <w:t xml:space="preserve">(детская библиотека </w:t>
      </w:r>
      <w:r w:rsidRPr="00493CFE">
        <w:rPr>
          <w:rFonts w:ascii="Times New Roman" w:eastAsia="Segoe UI Symbol" w:hAnsi="Times New Roman"/>
          <w:color w:val="000000"/>
          <w:sz w:val="24"/>
          <w:shd w:val="clear" w:color="auto" w:fill="FFFFFF" w:themeFill="background1"/>
        </w:rPr>
        <w:t>№</w:t>
      </w:r>
      <w:r w:rsidRPr="00493CFE">
        <w:rPr>
          <w:rFonts w:ascii="Times New Roman" w:hAnsi="Times New Roman"/>
          <w:color w:val="000000"/>
          <w:sz w:val="24"/>
          <w:shd w:val="clear" w:color="auto" w:fill="FFFFFF" w:themeFill="background1"/>
        </w:rPr>
        <w:t>3</w:t>
      </w:r>
      <w:r w:rsidR="00493CFE">
        <w:rPr>
          <w:rFonts w:ascii="Times New Roman" w:hAnsi="Times New Roman"/>
          <w:color w:val="000000"/>
          <w:sz w:val="24"/>
          <w:shd w:val="clear" w:color="auto" w:fill="FFFFFF" w:themeFill="background1"/>
        </w:rPr>
        <w:t>, ДК «Нефтяник»</w:t>
      </w:r>
      <w:r w:rsidRPr="001310B1">
        <w:rPr>
          <w:rFonts w:ascii="Times New Roman" w:hAnsi="Times New Roman"/>
          <w:color w:val="000000"/>
          <w:sz w:val="24"/>
          <w:shd w:val="clear" w:color="auto" w:fill="FFFFFF" w:themeFill="background1"/>
        </w:rPr>
        <w:t>, дом творчества Фрунзенского района, театр кукол, учебный театр, ТЮЗ, теат</w:t>
      </w:r>
      <w:r w:rsidR="00493CFE">
        <w:rPr>
          <w:rFonts w:ascii="Times New Roman" w:hAnsi="Times New Roman"/>
          <w:color w:val="000000"/>
          <w:sz w:val="24"/>
          <w:shd w:val="clear" w:color="auto" w:fill="FFFFFF" w:themeFill="background1"/>
        </w:rPr>
        <w:t>р им. Ф.Г.Волкова</w:t>
      </w:r>
      <w:r w:rsidR="00EA15AA">
        <w:rPr>
          <w:rFonts w:ascii="Times New Roman" w:hAnsi="Times New Roman"/>
          <w:color w:val="000000"/>
          <w:sz w:val="24"/>
          <w:shd w:val="clear" w:color="auto" w:fill="FFFFFF" w:themeFill="background1"/>
        </w:rPr>
        <w:t xml:space="preserve">, музей </w:t>
      </w:r>
      <w:r w:rsidR="00BB5B9B">
        <w:rPr>
          <w:rFonts w:ascii="Times New Roman" w:hAnsi="Times New Roman"/>
          <w:color w:val="000000"/>
          <w:sz w:val="24"/>
          <w:shd w:val="clear" w:color="auto" w:fill="FFFFFF" w:themeFill="background1"/>
        </w:rPr>
        <w:t>истории города, </w:t>
      </w:r>
      <w:r w:rsidRPr="001310B1">
        <w:rPr>
          <w:rFonts w:ascii="Times New Roman" w:hAnsi="Times New Roman"/>
          <w:color w:val="000000"/>
          <w:sz w:val="24"/>
          <w:shd w:val="clear" w:color="auto" w:fill="FFFFFF" w:themeFill="background1"/>
        </w:rPr>
        <w:t>ку</w:t>
      </w:r>
      <w:r w:rsidR="00493CFE">
        <w:rPr>
          <w:rFonts w:ascii="Times New Roman" w:hAnsi="Times New Roman"/>
          <w:color w:val="000000"/>
          <w:sz w:val="24"/>
          <w:shd w:val="clear" w:color="auto" w:fill="FFFFFF" w:themeFill="background1"/>
        </w:rPr>
        <w:t>льтурно-зрелищный центр им.</w:t>
      </w:r>
      <w:r w:rsidR="00EA15AA">
        <w:rPr>
          <w:rFonts w:ascii="Times New Roman" w:hAnsi="Times New Roman"/>
          <w:color w:val="000000"/>
          <w:sz w:val="24"/>
          <w:shd w:val="clear" w:color="auto" w:fill="FFFFFF" w:themeFill="background1"/>
        </w:rPr>
        <w:t xml:space="preserve"> </w:t>
      </w:r>
      <w:r w:rsidR="00493CFE">
        <w:rPr>
          <w:rFonts w:ascii="Times New Roman" w:hAnsi="Times New Roman"/>
          <w:color w:val="000000"/>
          <w:sz w:val="24"/>
          <w:shd w:val="clear" w:color="auto" w:fill="FFFFFF" w:themeFill="background1"/>
        </w:rPr>
        <w:t>В.В.</w:t>
      </w:r>
      <w:r w:rsidR="00BB5B9B">
        <w:rPr>
          <w:rFonts w:ascii="Times New Roman" w:hAnsi="Times New Roman"/>
          <w:color w:val="000000"/>
          <w:sz w:val="24"/>
          <w:shd w:val="clear" w:color="auto" w:fill="FFFFFF" w:themeFill="background1"/>
        </w:rPr>
        <w:t>Терешковой, </w:t>
      </w:r>
      <w:r w:rsidRPr="001310B1">
        <w:rPr>
          <w:rFonts w:ascii="Times New Roman" w:hAnsi="Times New Roman"/>
          <w:color w:val="000000"/>
          <w:sz w:val="24"/>
          <w:shd w:val="clear" w:color="auto" w:fill="FFFFFF" w:themeFill="background1"/>
        </w:rPr>
        <w:t>КВЦ «Русский музей Ярославль», культурно-спортивный комплекс «Вознесенский»</w:t>
      </w:r>
      <w:r w:rsidR="00493CFE">
        <w:rPr>
          <w:rFonts w:ascii="Times New Roman" w:hAnsi="Times New Roman"/>
          <w:color w:val="000000"/>
          <w:sz w:val="24"/>
          <w:shd w:val="clear" w:color="auto" w:fill="FFFFFF" w:themeFill="background1"/>
        </w:rPr>
        <w:t>,</w:t>
      </w:r>
      <w:r w:rsidRPr="001310B1">
        <w:rPr>
          <w:rFonts w:ascii="Times New Roman" w:hAnsi="Times New Roman"/>
          <w:color w:val="000000"/>
          <w:sz w:val="24"/>
          <w:shd w:val="clear" w:color="auto" w:fill="FFFFFF" w:themeFill="background1"/>
        </w:rPr>
        <w:t xml:space="preserve"> </w:t>
      </w:r>
      <w:r w:rsidR="00493CFE" w:rsidRPr="00493CFE">
        <w:rPr>
          <w:rFonts w:ascii="Times New Roman" w:hAnsi="Times New Roman"/>
          <w:sz w:val="24"/>
          <w:szCs w:val="24"/>
        </w:rPr>
        <w:t>художественный музей, музей Энштейна</w:t>
      </w:r>
      <w:r w:rsidR="00493CFE" w:rsidRPr="001310B1">
        <w:rPr>
          <w:rFonts w:ascii="Times New Roman" w:hAnsi="Times New Roman"/>
          <w:color w:val="000000"/>
          <w:sz w:val="24"/>
          <w:shd w:val="clear" w:color="auto" w:fill="FFFFFF" w:themeFill="background1"/>
        </w:rPr>
        <w:t xml:space="preserve"> </w:t>
      </w:r>
      <w:r w:rsidRPr="001310B1">
        <w:rPr>
          <w:rFonts w:ascii="Times New Roman" w:hAnsi="Times New Roman"/>
          <w:color w:val="000000"/>
          <w:sz w:val="24"/>
          <w:shd w:val="clear" w:color="auto" w:fill="FFFFFF" w:themeFill="background1"/>
        </w:rPr>
        <w:t>и др.) </w:t>
      </w:r>
    </w:p>
    <w:p w:rsidR="00493CFE" w:rsidRPr="00493CFE" w:rsidRDefault="00D70070" w:rsidP="00EA15AA">
      <w:pPr>
        <w:spacing w:after="0" w:line="240" w:lineRule="auto"/>
        <w:jc w:val="both"/>
        <w:rPr>
          <w:rFonts w:ascii="Times New Roman" w:hAnsi="Times New Roman"/>
          <w:color w:val="000000"/>
          <w:sz w:val="24"/>
          <w:shd w:val="clear" w:color="auto" w:fill="FFFFFF" w:themeFill="background1"/>
        </w:rPr>
      </w:pPr>
      <w:r w:rsidRPr="001310B1">
        <w:rPr>
          <w:rFonts w:ascii="Times New Roman" w:hAnsi="Times New Roman"/>
          <w:color w:val="000000"/>
          <w:sz w:val="24"/>
          <w:shd w:val="clear" w:color="auto" w:fill="FFFFFF" w:themeFill="background1"/>
        </w:rPr>
        <w:t>  </w:t>
      </w:r>
      <w:r w:rsidR="00BB5B9B">
        <w:rPr>
          <w:rFonts w:ascii="Times New Roman" w:hAnsi="Times New Roman"/>
          <w:color w:val="000000"/>
          <w:sz w:val="24"/>
          <w:shd w:val="clear" w:color="auto" w:fill="FFFFFF" w:themeFill="background1"/>
        </w:rPr>
        <w:t xml:space="preserve">    </w:t>
      </w:r>
      <w:r w:rsidRPr="001310B1">
        <w:rPr>
          <w:rFonts w:ascii="Times New Roman" w:hAnsi="Times New Roman"/>
          <w:color w:val="000000"/>
          <w:sz w:val="24"/>
          <w:shd w:val="clear" w:color="auto" w:fill="FFFFFF" w:themeFill="background1"/>
        </w:rPr>
        <w:t>    </w:t>
      </w:r>
      <w:r w:rsidR="00493CFE" w:rsidRPr="00493CFE">
        <w:rPr>
          <w:rFonts w:ascii="Times New Roman" w:hAnsi="Times New Roman"/>
          <w:sz w:val="24"/>
          <w:szCs w:val="24"/>
        </w:rPr>
        <w:t>Получить представление о рабочих профессиях земляков ученики выпускных классов смогли во время экскурсий на предприятия города Ярославля Полиграфкомбинат, «Ярмолпрод».</w:t>
      </w:r>
    </w:p>
    <w:p w:rsidR="00493CFE" w:rsidRPr="00493CFE" w:rsidRDefault="00493CFE" w:rsidP="00EA15AA">
      <w:pPr>
        <w:spacing w:after="0" w:line="240" w:lineRule="auto"/>
        <w:ind w:firstLine="708"/>
        <w:jc w:val="both"/>
        <w:rPr>
          <w:rFonts w:ascii="Times New Roman" w:hAnsi="Times New Roman"/>
          <w:sz w:val="24"/>
          <w:szCs w:val="24"/>
        </w:rPr>
      </w:pPr>
      <w:r w:rsidRPr="00493CFE">
        <w:rPr>
          <w:rFonts w:ascii="Times New Roman" w:hAnsi="Times New Roman"/>
          <w:sz w:val="24"/>
          <w:szCs w:val="24"/>
        </w:rPr>
        <w:t>Надолго запомнятся детям путешествия в города Москву, Тутаев, Ростов, Переславль</w:t>
      </w:r>
      <w:r>
        <w:rPr>
          <w:rFonts w:ascii="Times New Roman" w:hAnsi="Times New Roman"/>
          <w:sz w:val="24"/>
          <w:szCs w:val="24"/>
        </w:rPr>
        <w:t>,</w:t>
      </w:r>
      <w:r w:rsidRPr="00493CFE">
        <w:rPr>
          <w:rFonts w:ascii="Times New Roman" w:hAnsi="Times New Roman"/>
          <w:sz w:val="24"/>
          <w:szCs w:val="24"/>
        </w:rPr>
        <w:t xml:space="preserve"> Кострому, п. Семибратово, п. Кукобой.</w:t>
      </w:r>
      <w:r>
        <w:rPr>
          <w:rFonts w:ascii="Times New Roman" w:hAnsi="Times New Roman"/>
          <w:sz w:val="24"/>
          <w:szCs w:val="24"/>
        </w:rPr>
        <w:t xml:space="preserve"> </w:t>
      </w:r>
      <w:r w:rsidRPr="00493CFE">
        <w:rPr>
          <w:rFonts w:ascii="Times New Roman" w:hAnsi="Times New Roman"/>
          <w:sz w:val="24"/>
          <w:szCs w:val="24"/>
        </w:rPr>
        <w:t xml:space="preserve">Развитию творческих способностей, расширению кругозора учащихся способствовали мастер-классы по росписи новогодних игрушек в </w:t>
      </w:r>
      <w:r w:rsidR="00BB5B9B">
        <w:rPr>
          <w:rFonts w:ascii="Times New Roman" w:hAnsi="Times New Roman"/>
          <w:sz w:val="24"/>
          <w:szCs w:val="24"/>
        </w:rPr>
        <w:t xml:space="preserve">«Мастерской игрушки» </w:t>
      </w:r>
      <w:r w:rsidRPr="00493CFE">
        <w:rPr>
          <w:rFonts w:ascii="Times New Roman" w:hAnsi="Times New Roman"/>
          <w:sz w:val="24"/>
          <w:szCs w:val="24"/>
        </w:rPr>
        <w:t>(г. Ярославль), по изготовлению керамических сувениров на заводе гончарных изделий «Сады Аурики» (г. Гаврилов-Ям). Учителя начальной школы стараются не оставаться в стороне от новых современных форм проведен</w:t>
      </w:r>
      <w:r w:rsidR="00BB5B9B">
        <w:rPr>
          <w:rFonts w:ascii="Times New Roman" w:hAnsi="Times New Roman"/>
          <w:sz w:val="24"/>
          <w:szCs w:val="24"/>
        </w:rPr>
        <w:t>ия воспитательных мероприятий, их у</w:t>
      </w:r>
      <w:r w:rsidRPr="00493CFE">
        <w:rPr>
          <w:rFonts w:ascii="Times New Roman" w:hAnsi="Times New Roman"/>
          <w:sz w:val="24"/>
          <w:szCs w:val="24"/>
        </w:rPr>
        <w:t>ченики принимали участие в различных интерактивных играх, квестах.</w:t>
      </w:r>
    </w:p>
    <w:p w:rsidR="00D70070" w:rsidRPr="001504C2" w:rsidRDefault="00493CFE" w:rsidP="00EA15AA">
      <w:pPr>
        <w:spacing w:after="0" w:line="240" w:lineRule="auto"/>
        <w:ind w:firstLine="708"/>
        <w:jc w:val="both"/>
        <w:rPr>
          <w:rFonts w:ascii="Times New Roman" w:hAnsi="Times New Roman"/>
          <w:sz w:val="24"/>
          <w:szCs w:val="24"/>
        </w:rPr>
      </w:pPr>
      <w:r w:rsidRPr="00493CFE">
        <w:rPr>
          <w:rFonts w:ascii="Times New Roman" w:hAnsi="Times New Roman"/>
          <w:sz w:val="24"/>
          <w:szCs w:val="24"/>
        </w:rPr>
        <w:t xml:space="preserve">Укреплению связей школы с родителями учащихся способствовал   праздник «Растём вместе», который прошёл в сентябре и мае 2018-2019 уч. года. </w:t>
      </w:r>
    </w:p>
    <w:p w:rsidR="001504C2" w:rsidRPr="001504C2" w:rsidRDefault="001504C2" w:rsidP="00EA15AA">
      <w:pPr>
        <w:spacing w:after="0" w:line="240" w:lineRule="auto"/>
        <w:ind w:firstLine="708"/>
        <w:jc w:val="both"/>
        <w:rPr>
          <w:rFonts w:ascii="Times New Roman" w:hAnsi="Times New Roman"/>
          <w:sz w:val="24"/>
          <w:szCs w:val="24"/>
        </w:rPr>
      </w:pPr>
      <w:r w:rsidRPr="001504C2">
        <w:rPr>
          <w:rFonts w:ascii="Times New Roman" w:hAnsi="Times New Roman"/>
          <w:sz w:val="24"/>
          <w:szCs w:val="24"/>
        </w:rPr>
        <w:t>Впервые в 2018-2019 учебном году ученики начальной школы имели возможность отдохнуть в школьном оздоровительном лагере и в весенние каникулы. Начальник лагеря Ануфриева Т.А.</w:t>
      </w:r>
      <w:r>
        <w:rPr>
          <w:rFonts w:ascii="Times New Roman" w:hAnsi="Times New Roman"/>
          <w:sz w:val="24"/>
          <w:szCs w:val="24"/>
        </w:rPr>
        <w:t xml:space="preserve"> </w:t>
      </w:r>
      <w:r w:rsidRPr="001504C2">
        <w:rPr>
          <w:rFonts w:ascii="Times New Roman" w:hAnsi="Times New Roman"/>
          <w:sz w:val="24"/>
          <w:szCs w:val="24"/>
        </w:rPr>
        <w:t xml:space="preserve">Ежегодно в летние каникулы при школе организуется работа оздоровительного лагеря «Солнышко». Начальник лагеря –Шестерикова Е.Н. </w:t>
      </w:r>
    </w:p>
    <w:p w:rsidR="00EA15AA" w:rsidRDefault="001504C2" w:rsidP="00EA15AA">
      <w:pPr>
        <w:spacing w:after="0" w:line="240" w:lineRule="auto"/>
        <w:ind w:firstLine="708"/>
        <w:jc w:val="both"/>
        <w:rPr>
          <w:rFonts w:ascii="Times New Roman" w:hAnsi="Times New Roman"/>
          <w:sz w:val="24"/>
          <w:szCs w:val="24"/>
        </w:rPr>
      </w:pPr>
      <w:r w:rsidRPr="001504C2">
        <w:rPr>
          <w:rFonts w:ascii="Times New Roman" w:hAnsi="Times New Roman"/>
          <w:sz w:val="24"/>
          <w:szCs w:val="24"/>
        </w:rPr>
        <w:t>Благодаря слаженной, творческой</w:t>
      </w:r>
      <w:r>
        <w:rPr>
          <w:sz w:val="28"/>
          <w:szCs w:val="28"/>
        </w:rPr>
        <w:t xml:space="preserve"> </w:t>
      </w:r>
      <w:r w:rsidRPr="001504C2">
        <w:rPr>
          <w:rFonts w:ascii="Times New Roman" w:hAnsi="Times New Roman"/>
          <w:sz w:val="24"/>
          <w:szCs w:val="24"/>
        </w:rPr>
        <w:t xml:space="preserve">работе педагогов и хорошей организации досуга детей лагерь пользуется популярностью </w:t>
      </w:r>
      <w:r w:rsidR="00EA15AA">
        <w:rPr>
          <w:rFonts w:ascii="Times New Roman" w:hAnsi="Times New Roman"/>
          <w:sz w:val="24"/>
          <w:szCs w:val="24"/>
        </w:rPr>
        <w:t xml:space="preserve">среди учащихся и их родителей. </w:t>
      </w:r>
    </w:p>
    <w:p w:rsidR="002E4331" w:rsidRPr="00EA15AA" w:rsidRDefault="002E4331" w:rsidP="00EA15AA">
      <w:pPr>
        <w:spacing w:after="0" w:line="240" w:lineRule="auto"/>
        <w:ind w:firstLine="708"/>
        <w:jc w:val="both"/>
        <w:rPr>
          <w:rFonts w:ascii="Times New Roman" w:hAnsi="Times New Roman"/>
          <w:sz w:val="24"/>
          <w:szCs w:val="24"/>
        </w:rPr>
      </w:pPr>
      <w:r w:rsidRPr="001310B1">
        <w:rPr>
          <w:rFonts w:ascii="Times New Roman" w:hAnsi="Times New Roman"/>
          <w:sz w:val="24"/>
          <w:szCs w:val="24"/>
          <w:shd w:val="clear" w:color="auto" w:fill="FFFFFF" w:themeFill="background1"/>
        </w:rPr>
        <w:t xml:space="preserve">  </w:t>
      </w:r>
      <w:r w:rsidR="00EA15AA">
        <w:rPr>
          <w:rFonts w:ascii="Times New Roman" w:hAnsi="Times New Roman"/>
          <w:sz w:val="24"/>
          <w:szCs w:val="24"/>
          <w:shd w:val="clear" w:color="auto" w:fill="FFFFFF" w:themeFill="background1"/>
        </w:rPr>
        <w:t xml:space="preserve">                             </w:t>
      </w:r>
    </w:p>
    <w:p w:rsidR="002E4331" w:rsidRPr="00CD2C9E" w:rsidRDefault="002E4331" w:rsidP="002E4331">
      <w:pPr>
        <w:rPr>
          <w:rFonts w:ascii="Times New Roman" w:hAnsi="Times New Roman"/>
          <w:sz w:val="24"/>
          <w:szCs w:val="24"/>
        </w:rPr>
      </w:pPr>
      <w:r>
        <w:rPr>
          <w:rFonts w:ascii="Times New Roman" w:hAnsi="Times New Roman"/>
          <w:sz w:val="24"/>
          <w:szCs w:val="24"/>
        </w:rPr>
        <w:t xml:space="preserve">   </w:t>
      </w:r>
      <w:r w:rsidRPr="00CD2C9E">
        <w:rPr>
          <w:rFonts w:ascii="Times New Roman" w:hAnsi="Times New Roman"/>
          <w:sz w:val="24"/>
          <w:szCs w:val="24"/>
        </w:rPr>
        <w:t>В  школе  проводится   оценка качества  образовательных п</w:t>
      </w:r>
      <w:r>
        <w:rPr>
          <w:rFonts w:ascii="Times New Roman" w:hAnsi="Times New Roman"/>
          <w:sz w:val="24"/>
          <w:szCs w:val="24"/>
        </w:rPr>
        <w:t xml:space="preserve">рограмм </w:t>
      </w:r>
      <w:r w:rsidRPr="00CD2C9E">
        <w:rPr>
          <w:rFonts w:ascii="Times New Roman" w:hAnsi="Times New Roman"/>
          <w:sz w:val="24"/>
          <w:szCs w:val="24"/>
        </w:rPr>
        <w:t>, знаний учащихся,   работы педагогов, внутришкольный мониторинг успеваемости по учебным предметам. В системе отслеживается промежуточная аттеста</w:t>
      </w:r>
      <w:r w:rsidR="00A97E08">
        <w:rPr>
          <w:rFonts w:ascii="Times New Roman" w:hAnsi="Times New Roman"/>
          <w:sz w:val="24"/>
          <w:szCs w:val="24"/>
        </w:rPr>
        <w:t>ция по предметам учебного плана, проводятся комплексные работы по проверке формирования у учащихся метапредметных результатов с использованием стандартизированных материалов для оценки читательской грамотности.</w:t>
      </w:r>
    </w:p>
    <w:p w:rsidR="002E4331" w:rsidRDefault="00A97E08" w:rsidP="002E4331">
      <w:pPr>
        <w:rPr>
          <w:rFonts w:ascii="Times New Roman" w:hAnsi="Times New Roman"/>
          <w:sz w:val="24"/>
          <w:szCs w:val="24"/>
        </w:rPr>
      </w:pPr>
      <w:r>
        <w:rPr>
          <w:rFonts w:ascii="Times New Roman" w:hAnsi="Times New Roman"/>
          <w:sz w:val="24"/>
          <w:szCs w:val="24"/>
        </w:rPr>
        <w:t xml:space="preserve">Регулярно </w:t>
      </w:r>
      <w:r w:rsidR="002E4331" w:rsidRPr="00CD2C9E">
        <w:rPr>
          <w:rFonts w:ascii="Times New Roman" w:hAnsi="Times New Roman"/>
          <w:sz w:val="24"/>
          <w:szCs w:val="24"/>
        </w:rPr>
        <w:t xml:space="preserve"> проводится анализ резуль</w:t>
      </w:r>
      <w:r w:rsidR="00BF6699">
        <w:rPr>
          <w:rFonts w:ascii="Times New Roman" w:hAnsi="Times New Roman"/>
          <w:sz w:val="24"/>
          <w:szCs w:val="24"/>
        </w:rPr>
        <w:t>татов обучения учащихся</w:t>
      </w:r>
      <w:r w:rsidR="002E4331" w:rsidRPr="00CD2C9E">
        <w:rPr>
          <w:rFonts w:ascii="Times New Roman" w:hAnsi="Times New Roman"/>
          <w:sz w:val="24"/>
          <w:szCs w:val="24"/>
        </w:rPr>
        <w:t xml:space="preserve">: успешность и качество обучения, обращается внимание на детей, обучающихся с одной «3», с одной «4», на детей с низким уровнем обученности и на </w:t>
      </w:r>
      <w:r w:rsidR="002E4331" w:rsidRPr="00CE0D8F">
        <w:rPr>
          <w:rFonts w:ascii="Times New Roman" w:hAnsi="Times New Roman"/>
          <w:sz w:val="24"/>
          <w:szCs w:val="24"/>
        </w:rPr>
        <w:t>детей с ОВЗ.</w:t>
      </w:r>
    </w:p>
    <w:p w:rsidR="008E0966" w:rsidRDefault="008E0966" w:rsidP="008E0966">
      <w:pPr>
        <w:rPr>
          <w:rFonts w:ascii="Times New Roman" w:hAnsi="Times New Roman"/>
        </w:rPr>
      </w:pPr>
      <w:r w:rsidRPr="008E0966">
        <w:rPr>
          <w:rFonts w:ascii="Times New Roman" w:hAnsi="Times New Roman"/>
          <w:sz w:val="24"/>
          <w:szCs w:val="24"/>
        </w:rPr>
        <w:t xml:space="preserve">     Одним из важнейших направлений деятельности школы является повышение качества образовательного процесса. Установление соответствия уровня и качества подготовки, обучающихся школы требованиям государственного образовательного стандарта. В течение всего учебного года в школе систематически отслеживался уровень учебных достижений школьников. Формы отслеживания уровня учебных достижений это: стартовый, текущий, итоговый контроль</w:t>
      </w:r>
      <w:r>
        <w:t>.</w:t>
      </w:r>
    </w:p>
    <w:p w:rsidR="008E0966" w:rsidRDefault="008E0966" w:rsidP="008E0966">
      <w:r>
        <w:t xml:space="preserve">       </w:t>
      </w:r>
    </w:p>
    <w:p w:rsidR="008E0966" w:rsidRDefault="008E0966" w:rsidP="008E0966"/>
    <w:p w:rsidR="008E0966" w:rsidRPr="008E0966" w:rsidRDefault="008E0966" w:rsidP="008E0966">
      <w:pPr>
        <w:rPr>
          <w:rFonts w:ascii="Times New Roman" w:hAnsi="Times New Roman"/>
          <w:sz w:val="24"/>
          <w:szCs w:val="24"/>
        </w:rPr>
      </w:pPr>
      <w:r>
        <w:t xml:space="preserve">  </w:t>
      </w:r>
      <w:r w:rsidRPr="008E0966">
        <w:rPr>
          <w:rFonts w:ascii="Times New Roman" w:hAnsi="Times New Roman"/>
          <w:sz w:val="24"/>
          <w:szCs w:val="24"/>
        </w:rPr>
        <w:t xml:space="preserve">Уровень учебных достижений обучаемых представлен в </w:t>
      </w:r>
      <w:r w:rsidRPr="008E0966">
        <w:rPr>
          <w:rFonts w:ascii="Times New Roman" w:hAnsi="Times New Roman"/>
          <w:b/>
          <w:i/>
          <w:sz w:val="24"/>
          <w:szCs w:val="24"/>
        </w:rPr>
        <w:t xml:space="preserve">таблице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7"/>
        <w:gridCol w:w="1116"/>
        <w:gridCol w:w="1042"/>
        <w:gridCol w:w="995"/>
        <w:gridCol w:w="1202"/>
        <w:gridCol w:w="1488"/>
        <w:gridCol w:w="1175"/>
        <w:gridCol w:w="1260"/>
      </w:tblGrid>
      <w:tr w:rsidR="008E0966" w:rsidRPr="008E0966" w:rsidTr="00871C0F">
        <w:tc>
          <w:tcPr>
            <w:tcW w:w="1187" w:type="dxa"/>
            <w:vMerge w:val="restart"/>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Уч. год</w:t>
            </w:r>
          </w:p>
        </w:tc>
        <w:tc>
          <w:tcPr>
            <w:tcW w:w="1116" w:type="dxa"/>
            <w:vMerge w:val="restart"/>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 xml:space="preserve">Всего </w:t>
            </w:r>
          </w:p>
        </w:tc>
        <w:tc>
          <w:tcPr>
            <w:tcW w:w="2037"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В том числе</w:t>
            </w:r>
          </w:p>
        </w:tc>
        <w:tc>
          <w:tcPr>
            <w:tcW w:w="2690"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Успеваемость  (%)</w:t>
            </w:r>
          </w:p>
        </w:tc>
        <w:tc>
          <w:tcPr>
            <w:tcW w:w="2435"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Качество знаний</w:t>
            </w:r>
          </w:p>
          <w:p w:rsidR="008E0966" w:rsidRPr="008E0966" w:rsidRDefault="008E0966">
            <w:pPr>
              <w:jc w:val="center"/>
              <w:rPr>
                <w:rFonts w:ascii="Times New Roman" w:hAnsi="Times New Roman"/>
                <w:sz w:val="24"/>
                <w:szCs w:val="24"/>
              </w:rPr>
            </w:pPr>
            <w:r w:rsidRPr="008E0966">
              <w:rPr>
                <w:rFonts w:ascii="Times New Roman" w:hAnsi="Times New Roman"/>
                <w:sz w:val="24"/>
                <w:szCs w:val="24"/>
              </w:rPr>
              <w:t>( % )</w:t>
            </w:r>
          </w:p>
        </w:tc>
      </w:tr>
      <w:tr w:rsidR="008E0966" w:rsidRPr="008E0966" w:rsidTr="00871C0F">
        <w:tc>
          <w:tcPr>
            <w:tcW w:w="1187" w:type="dxa"/>
            <w:vMerge/>
            <w:tcBorders>
              <w:top w:val="single" w:sz="4" w:space="0" w:color="auto"/>
              <w:left w:val="single" w:sz="4" w:space="0" w:color="auto"/>
              <w:bottom w:val="single" w:sz="4" w:space="0" w:color="auto"/>
              <w:right w:val="single" w:sz="4" w:space="0" w:color="auto"/>
            </w:tcBorders>
            <w:vAlign w:val="center"/>
            <w:hideMark/>
          </w:tcPr>
          <w:p w:rsidR="008E0966" w:rsidRPr="008E0966" w:rsidRDefault="008E0966">
            <w:pPr>
              <w:rPr>
                <w:rFonts w:ascii="Times New Roman" w:hAnsi="Times New Roman"/>
                <w:sz w:val="24"/>
                <w:szCs w:val="2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8E0966" w:rsidRPr="008E0966" w:rsidRDefault="008E0966">
            <w:pPr>
              <w:rPr>
                <w:rFonts w:ascii="Times New Roman" w:hAnsi="Times New Roman"/>
                <w:sz w:val="24"/>
                <w:szCs w:val="24"/>
              </w:rPr>
            </w:pPr>
          </w:p>
        </w:tc>
        <w:tc>
          <w:tcPr>
            <w:tcW w:w="104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5 – 9</w:t>
            </w:r>
          </w:p>
        </w:tc>
        <w:tc>
          <w:tcPr>
            <w:tcW w:w="99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10-11</w:t>
            </w:r>
          </w:p>
        </w:tc>
        <w:tc>
          <w:tcPr>
            <w:tcW w:w="120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5 – 9</w:t>
            </w:r>
          </w:p>
        </w:tc>
        <w:tc>
          <w:tcPr>
            <w:tcW w:w="1488"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10 – 11</w:t>
            </w:r>
          </w:p>
        </w:tc>
        <w:tc>
          <w:tcPr>
            <w:tcW w:w="117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5 – 9</w:t>
            </w:r>
          </w:p>
        </w:tc>
        <w:tc>
          <w:tcPr>
            <w:tcW w:w="1260"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10 – 11</w:t>
            </w:r>
          </w:p>
        </w:tc>
      </w:tr>
      <w:tr w:rsidR="008E0966" w:rsidRPr="008E0966" w:rsidTr="00871C0F">
        <w:tc>
          <w:tcPr>
            <w:tcW w:w="118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2016 - 2017</w:t>
            </w:r>
          </w:p>
        </w:tc>
        <w:tc>
          <w:tcPr>
            <w:tcW w:w="111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622</w:t>
            </w:r>
          </w:p>
        </w:tc>
        <w:tc>
          <w:tcPr>
            <w:tcW w:w="104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224</w:t>
            </w:r>
          </w:p>
        </w:tc>
        <w:tc>
          <w:tcPr>
            <w:tcW w:w="995"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33</w:t>
            </w:r>
          </w:p>
        </w:tc>
        <w:tc>
          <w:tcPr>
            <w:tcW w:w="120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11 чел</w:t>
            </w:r>
          </w:p>
          <w:p w:rsidR="008E0966" w:rsidRPr="008E0966" w:rsidRDefault="008E0966">
            <w:pPr>
              <w:jc w:val="center"/>
              <w:rPr>
                <w:rFonts w:ascii="Times New Roman" w:hAnsi="Times New Roman"/>
                <w:sz w:val="24"/>
                <w:szCs w:val="24"/>
              </w:rPr>
            </w:pPr>
            <w:r w:rsidRPr="008E0966">
              <w:rPr>
                <w:rFonts w:ascii="Times New Roman" w:hAnsi="Times New Roman"/>
                <w:sz w:val="24"/>
                <w:szCs w:val="24"/>
              </w:rPr>
              <w:t>95</w:t>
            </w:r>
          </w:p>
        </w:tc>
        <w:tc>
          <w:tcPr>
            <w:tcW w:w="148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1 чел</w:t>
            </w:r>
          </w:p>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97</w:t>
            </w:r>
          </w:p>
        </w:tc>
        <w:tc>
          <w:tcPr>
            <w:tcW w:w="1175"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54 чел</w:t>
            </w:r>
          </w:p>
          <w:p w:rsidR="008E0966" w:rsidRPr="008E0966" w:rsidRDefault="008E0966">
            <w:pPr>
              <w:jc w:val="center"/>
              <w:rPr>
                <w:rFonts w:ascii="Times New Roman" w:hAnsi="Times New Roman"/>
                <w:sz w:val="24"/>
                <w:szCs w:val="24"/>
              </w:rPr>
            </w:pPr>
            <w:r w:rsidRPr="008E0966">
              <w:rPr>
                <w:rFonts w:ascii="Times New Roman" w:hAnsi="Times New Roman"/>
                <w:sz w:val="24"/>
                <w:szCs w:val="24"/>
              </w:rPr>
              <w:t>24</w:t>
            </w:r>
          </w:p>
        </w:tc>
        <w:tc>
          <w:tcPr>
            <w:tcW w:w="1260"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8 чел</w:t>
            </w:r>
          </w:p>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24</w:t>
            </w:r>
          </w:p>
        </w:tc>
      </w:tr>
      <w:tr w:rsidR="008E0966" w:rsidRPr="008E0966" w:rsidTr="00871C0F">
        <w:tc>
          <w:tcPr>
            <w:tcW w:w="118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2017 - 2018</w:t>
            </w:r>
          </w:p>
        </w:tc>
        <w:tc>
          <w:tcPr>
            <w:tcW w:w="111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636</w:t>
            </w:r>
          </w:p>
        </w:tc>
        <w:tc>
          <w:tcPr>
            <w:tcW w:w="104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231</w:t>
            </w:r>
          </w:p>
        </w:tc>
        <w:tc>
          <w:tcPr>
            <w:tcW w:w="995"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40</w:t>
            </w:r>
          </w:p>
        </w:tc>
        <w:tc>
          <w:tcPr>
            <w:tcW w:w="120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97</w:t>
            </w:r>
          </w:p>
          <w:p w:rsidR="008E0966" w:rsidRPr="008E0966" w:rsidRDefault="008E0966">
            <w:pPr>
              <w:jc w:val="center"/>
              <w:rPr>
                <w:rFonts w:ascii="Times New Roman" w:hAnsi="Times New Roman"/>
                <w:sz w:val="24"/>
                <w:szCs w:val="24"/>
              </w:rPr>
            </w:pPr>
            <w:r w:rsidRPr="008E0966">
              <w:rPr>
                <w:rFonts w:ascii="Times New Roman" w:hAnsi="Times New Roman"/>
                <w:sz w:val="24"/>
                <w:szCs w:val="24"/>
              </w:rPr>
              <w:t>(7)</w:t>
            </w:r>
          </w:p>
        </w:tc>
        <w:tc>
          <w:tcPr>
            <w:tcW w:w="148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98</w:t>
            </w:r>
          </w:p>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(1 чел)</w:t>
            </w:r>
          </w:p>
        </w:tc>
        <w:tc>
          <w:tcPr>
            <w:tcW w:w="1175"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47 чел</w:t>
            </w:r>
          </w:p>
          <w:p w:rsidR="008E0966" w:rsidRPr="008E0966" w:rsidRDefault="008E0966">
            <w:pPr>
              <w:jc w:val="center"/>
              <w:rPr>
                <w:rFonts w:ascii="Times New Roman" w:hAnsi="Times New Roman"/>
                <w:sz w:val="24"/>
                <w:szCs w:val="24"/>
              </w:rPr>
            </w:pPr>
            <w:r w:rsidRPr="008E0966">
              <w:rPr>
                <w:rFonts w:ascii="Times New Roman" w:hAnsi="Times New Roman"/>
                <w:sz w:val="24"/>
                <w:szCs w:val="24"/>
              </w:rPr>
              <w:t>20</w:t>
            </w:r>
          </w:p>
        </w:tc>
        <w:tc>
          <w:tcPr>
            <w:tcW w:w="1260"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6 чел</w:t>
            </w:r>
          </w:p>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15</w:t>
            </w:r>
          </w:p>
        </w:tc>
      </w:tr>
      <w:tr w:rsidR="008E0966" w:rsidRPr="008E0966" w:rsidTr="00871C0F">
        <w:tc>
          <w:tcPr>
            <w:tcW w:w="118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2018 -2019</w:t>
            </w:r>
          </w:p>
        </w:tc>
        <w:tc>
          <w:tcPr>
            <w:tcW w:w="111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657</w:t>
            </w:r>
          </w:p>
        </w:tc>
        <w:tc>
          <w:tcPr>
            <w:tcW w:w="104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240</w:t>
            </w:r>
          </w:p>
        </w:tc>
        <w:tc>
          <w:tcPr>
            <w:tcW w:w="995"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48</w:t>
            </w:r>
          </w:p>
        </w:tc>
        <w:tc>
          <w:tcPr>
            <w:tcW w:w="120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94</w:t>
            </w:r>
          </w:p>
          <w:p w:rsidR="008E0966" w:rsidRPr="008E0966" w:rsidRDefault="008E0966">
            <w:pPr>
              <w:jc w:val="center"/>
              <w:rPr>
                <w:rFonts w:ascii="Times New Roman" w:hAnsi="Times New Roman"/>
                <w:sz w:val="24"/>
                <w:szCs w:val="24"/>
              </w:rPr>
            </w:pPr>
            <w:r w:rsidRPr="008E0966">
              <w:rPr>
                <w:rFonts w:ascii="Times New Roman" w:hAnsi="Times New Roman"/>
                <w:sz w:val="24"/>
                <w:szCs w:val="24"/>
              </w:rPr>
              <w:t>(14)</w:t>
            </w:r>
          </w:p>
        </w:tc>
        <w:tc>
          <w:tcPr>
            <w:tcW w:w="148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96</w:t>
            </w:r>
          </w:p>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(2 чел)</w:t>
            </w:r>
          </w:p>
        </w:tc>
        <w:tc>
          <w:tcPr>
            <w:tcW w:w="1175"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20</w:t>
            </w:r>
          </w:p>
          <w:p w:rsidR="008E0966" w:rsidRPr="008E0966" w:rsidRDefault="008E0966">
            <w:pPr>
              <w:jc w:val="center"/>
              <w:rPr>
                <w:rFonts w:ascii="Times New Roman" w:hAnsi="Times New Roman"/>
                <w:sz w:val="24"/>
                <w:szCs w:val="24"/>
              </w:rPr>
            </w:pPr>
            <w:r w:rsidRPr="008E0966">
              <w:rPr>
                <w:rFonts w:ascii="Times New Roman" w:hAnsi="Times New Roman"/>
                <w:sz w:val="24"/>
                <w:szCs w:val="24"/>
              </w:rPr>
              <w:t>49 чел</w:t>
            </w:r>
          </w:p>
        </w:tc>
        <w:tc>
          <w:tcPr>
            <w:tcW w:w="1260" w:type="dxa"/>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15</w:t>
            </w:r>
          </w:p>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6 чел</w:t>
            </w:r>
          </w:p>
          <w:p w:rsidR="008E0966" w:rsidRPr="008E0966" w:rsidRDefault="008E0966">
            <w:pPr>
              <w:jc w:val="center"/>
              <w:rPr>
                <w:rFonts w:ascii="Times New Roman" w:hAnsi="Times New Roman"/>
                <w:color w:val="FF0000"/>
                <w:sz w:val="24"/>
                <w:szCs w:val="24"/>
              </w:rPr>
            </w:pPr>
          </w:p>
        </w:tc>
      </w:tr>
    </w:tbl>
    <w:p w:rsidR="008E0966" w:rsidRPr="008E0966" w:rsidRDefault="008E0966" w:rsidP="008E0966">
      <w:pPr>
        <w:rPr>
          <w:rFonts w:ascii="Times New Roman" w:hAnsi="Times New Roman"/>
          <w:sz w:val="24"/>
          <w:szCs w:val="24"/>
        </w:rPr>
      </w:pPr>
    </w:p>
    <w:p w:rsidR="008E0966" w:rsidRPr="008E0966" w:rsidRDefault="008E0966" w:rsidP="008E0966">
      <w:pPr>
        <w:rPr>
          <w:rFonts w:ascii="Times New Roman" w:hAnsi="Times New Roman"/>
          <w:sz w:val="24"/>
          <w:szCs w:val="24"/>
        </w:rPr>
      </w:pPr>
      <w:r w:rsidRPr="008E0966">
        <w:rPr>
          <w:rFonts w:ascii="Times New Roman" w:hAnsi="Times New Roman"/>
          <w:noProof/>
          <w:sz w:val="24"/>
          <w:szCs w:val="24"/>
        </w:rPr>
        <w:drawing>
          <wp:inline distT="0" distB="0" distL="0" distR="0">
            <wp:extent cx="4568825" cy="2740025"/>
            <wp:effectExtent l="0" t="0" r="3175" b="317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0966" w:rsidRPr="008E0966" w:rsidRDefault="008E0966" w:rsidP="008E0966">
      <w:pPr>
        <w:rPr>
          <w:rFonts w:ascii="Times New Roman" w:hAnsi="Times New Roman"/>
          <w:sz w:val="24"/>
          <w:szCs w:val="24"/>
        </w:rPr>
      </w:pPr>
    </w:p>
    <w:p w:rsidR="008E0966" w:rsidRPr="008E0966" w:rsidRDefault="008E0966" w:rsidP="008E0966">
      <w:pPr>
        <w:rPr>
          <w:rFonts w:ascii="Times New Roman" w:hAnsi="Times New Roman"/>
          <w:sz w:val="24"/>
          <w:szCs w:val="24"/>
        </w:rPr>
      </w:pP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Анализ уровня учебных достижений обучаемых говорит о том, что образовательные программы в полном объеме</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в 2018 – 2019 учебном году освоили 99,8 % обучающихся начальной школы; 95 % обучающихся 5 – 9 классов; 98 % обучающихся 10 – 11классов</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xml:space="preserve">Проанализируем качество образовательного процесса по ступеням обучения.         </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xml:space="preserve">                                                      1 ступень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172"/>
        <w:gridCol w:w="1166"/>
        <w:gridCol w:w="992"/>
        <w:gridCol w:w="1333"/>
        <w:gridCol w:w="1161"/>
        <w:gridCol w:w="1165"/>
        <w:gridCol w:w="1180"/>
      </w:tblGrid>
      <w:tr w:rsidR="008E0966" w:rsidRPr="008E0966" w:rsidTr="00301AA2">
        <w:tc>
          <w:tcPr>
            <w:tcW w:w="117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Уч. год</w:t>
            </w:r>
          </w:p>
        </w:tc>
        <w:tc>
          <w:tcPr>
            <w:tcW w:w="117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Кол-во уч-ся</w:t>
            </w:r>
          </w:p>
        </w:tc>
        <w:tc>
          <w:tcPr>
            <w:tcW w:w="116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w:t>
            </w:r>
          </w:p>
        </w:tc>
        <w:tc>
          <w:tcPr>
            <w:tcW w:w="133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«4» и «5»</w:t>
            </w:r>
          </w:p>
        </w:tc>
        <w:tc>
          <w:tcPr>
            <w:tcW w:w="116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н/у</w:t>
            </w:r>
          </w:p>
        </w:tc>
        <w:tc>
          <w:tcPr>
            <w:tcW w:w="1180"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w:t>
            </w:r>
          </w:p>
          <w:p w:rsidR="008E0966" w:rsidRPr="008E0966" w:rsidRDefault="008E0966">
            <w:pPr>
              <w:rPr>
                <w:rFonts w:ascii="Times New Roman" w:hAnsi="Times New Roman"/>
                <w:sz w:val="24"/>
                <w:szCs w:val="24"/>
              </w:rPr>
            </w:pPr>
            <w:r w:rsidRPr="008E0966">
              <w:rPr>
                <w:rFonts w:ascii="Times New Roman" w:hAnsi="Times New Roman"/>
                <w:sz w:val="24"/>
                <w:szCs w:val="24"/>
              </w:rPr>
              <w:t>успев.</w:t>
            </w:r>
          </w:p>
        </w:tc>
      </w:tr>
      <w:tr w:rsidR="008E0966" w:rsidRPr="008E0966" w:rsidTr="00301AA2">
        <w:tc>
          <w:tcPr>
            <w:tcW w:w="117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2016 – 2017</w:t>
            </w:r>
          </w:p>
        </w:tc>
        <w:tc>
          <w:tcPr>
            <w:tcW w:w="117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365</w:t>
            </w:r>
          </w:p>
        </w:tc>
        <w:tc>
          <w:tcPr>
            <w:tcW w:w="116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10</w:t>
            </w:r>
          </w:p>
        </w:tc>
        <w:tc>
          <w:tcPr>
            <w:tcW w:w="133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145</w:t>
            </w:r>
          </w:p>
        </w:tc>
        <w:tc>
          <w:tcPr>
            <w:tcW w:w="116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40</w:t>
            </w:r>
          </w:p>
        </w:tc>
        <w:tc>
          <w:tcPr>
            <w:tcW w:w="116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w:t>
            </w:r>
          </w:p>
        </w:tc>
        <w:tc>
          <w:tcPr>
            <w:tcW w:w="1180"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100</w:t>
            </w:r>
          </w:p>
        </w:tc>
      </w:tr>
      <w:tr w:rsidR="008E0966" w:rsidRPr="008E0966" w:rsidTr="00301AA2">
        <w:tc>
          <w:tcPr>
            <w:tcW w:w="117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2017 - 2018</w:t>
            </w:r>
          </w:p>
        </w:tc>
        <w:tc>
          <w:tcPr>
            <w:tcW w:w="117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365</w:t>
            </w:r>
          </w:p>
        </w:tc>
        <w:tc>
          <w:tcPr>
            <w:tcW w:w="116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10</w:t>
            </w:r>
          </w:p>
        </w:tc>
        <w:tc>
          <w:tcPr>
            <w:tcW w:w="133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142</w:t>
            </w:r>
          </w:p>
        </w:tc>
        <w:tc>
          <w:tcPr>
            <w:tcW w:w="116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39</w:t>
            </w:r>
          </w:p>
        </w:tc>
        <w:tc>
          <w:tcPr>
            <w:tcW w:w="116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w:t>
            </w:r>
          </w:p>
        </w:tc>
        <w:tc>
          <w:tcPr>
            <w:tcW w:w="1180"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100</w:t>
            </w:r>
          </w:p>
        </w:tc>
      </w:tr>
      <w:tr w:rsidR="008E0966" w:rsidRPr="008E0966" w:rsidTr="00301AA2">
        <w:tc>
          <w:tcPr>
            <w:tcW w:w="117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2018 - 2019</w:t>
            </w:r>
          </w:p>
        </w:tc>
        <w:tc>
          <w:tcPr>
            <w:tcW w:w="117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369</w:t>
            </w:r>
          </w:p>
        </w:tc>
        <w:tc>
          <w:tcPr>
            <w:tcW w:w="116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hideMark/>
          </w:tcPr>
          <w:p w:rsidR="008E0966" w:rsidRPr="008E0966" w:rsidRDefault="00E73B96">
            <w:pPr>
              <w:rPr>
                <w:rFonts w:ascii="Times New Roman" w:hAnsi="Times New Roman"/>
                <w:color w:val="FF0000"/>
                <w:sz w:val="24"/>
                <w:szCs w:val="24"/>
              </w:rPr>
            </w:pPr>
            <w:r>
              <w:rPr>
                <w:rFonts w:ascii="Times New Roman" w:hAnsi="Times New Roman"/>
                <w:color w:val="FF0000"/>
                <w:sz w:val="24"/>
                <w:szCs w:val="24"/>
              </w:rPr>
              <w:t>9</w:t>
            </w:r>
          </w:p>
        </w:tc>
        <w:tc>
          <w:tcPr>
            <w:tcW w:w="133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153</w:t>
            </w:r>
          </w:p>
        </w:tc>
        <w:tc>
          <w:tcPr>
            <w:tcW w:w="116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41</w:t>
            </w:r>
          </w:p>
        </w:tc>
        <w:tc>
          <w:tcPr>
            <w:tcW w:w="116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w:t>
            </w:r>
          </w:p>
        </w:tc>
        <w:tc>
          <w:tcPr>
            <w:tcW w:w="1180"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99,8</w:t>
            </w:r>
          </w:p>
        </w:tc>
      </w:tr>
    </w:tbl>
    <w:p w:rsidR="008E0966" w:rsidRPr="008E0966" w:rsidRDefault="008E0966" w:rsidP="008E0966">
      <w:pPr>
        <w:rPr>
          <w:rFonts w:ascii="Times New Roman" w:hAnsi="Times New Roman"/>
          <w:sz w:val="24"/>
          <w:szCs w:val="24"/>
        </w:rPr>
      </w:pPr>
    </w:p>
    <w:p w:rsidR="008E0966" w:rsidRPr="008E0966" w:rsidRDefault="008E0966" w:rsidP="008E0966">
      <w:pPr>
        <w:rPr>
          <w:rFonts w:ascii="Times New Roman" w:hAnsi="Times New Roman"/>
          <w:sz w:val="24"/>
          <w:szCs w:val="24"/>
        </w:rPr>
      </w:pPr>
    </w:p>
    <w:p w:rsidR="008E0966" w:rsidRPr="008E0966" w:rsidRDefault="008E0966" w:rsidP="008E0966">
      <w:pPr>
        <w:rPr>
          <w:rFonts w:ascii="Times New Roman" w:hAnsi="Times New Roman"/>
          <w:sz w:val="24"/>
          <w:szCs w:val="24"/>
        </w:rPr>
      </w:pPr>
      <w:r w:rsidRPr="008E0966">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4581525" cy="2752725"/>
            <wp:effectExtent l="0" t="0" r="9525" b="9525"/>
            <wp:wrapSquare wrapText="right"/>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pic:spPr>
                </pic:pic>
              </a:graphicData>
            </a:graphic>
            <wp14:sizeRelH relativeFrom="page">
              <wp14:pctWidth>0</wp14:pctWidth>
            </wp14:sizeRelH>
            <wp14:sizeRelV relativeFrom="page">
              <wp14:pctHeight>0</wp14:pctHeight>
            </wp14:sizeRelV>
          </wp:anchor>
        </w:drawing>
      </w:r>
      <w:r w:rsidRPr="008E0966">
        <w:rPr>
          <w:rFonts w:ascii="Times New Roman" w:hAnsi="Times New Roman"/>
          <w:sz w:val="24"/>
          <w:szCs w:val="24"/>
        </w:rPr>
        <w:br w:type="textWrapping" w:clear="all"/>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xml:space="preserve">Итак, анализируя качество обучения на 1 ступени   в 2018– 2019 учебном году, следует отметить, что   99 % обучающиеся начальной школы овладели стандартом образования и переведены в следующий класс.  На «отлично» закончили учебный год 32 ученика, что составило 9 %, на «4» и «5» - 153 учеников, что составило 41 %. </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xml:space="preserve">В целом работы начальной школы остается стабильной. </w:t>
      </w:r>
      <w:r w:rsidRPr="008E0966">
        <w:rPr>
          <w:rFonts w:ascii="Times New Roman" w:hAnsi="Times New Roman"/>
          <w:vanish/>
          <w:sz w:val="24"/>
          <w:szCs w:val="24"/>
        </w:rPr>
        <w:t xml:space="preserve">ось. а вот количество </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xml:space="preserve">                                 </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xml:space="preserve"> 2 ступень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1141"/>
        <w:gridCol w:w="1125"/>
        <w:gridCol w:w="731"/>
        <w:gridCol w:w="1502"/>
        <w:gridCol w:w="1109"/>
        <w:gridCol w:w="1123"/>
        <w:gridCol w:w="698"/>
        <w:gridCol w:w="755"/>
      </w:tblGrid>
      <w:tr w:rsidR="008E0966" w:rsidRPr="008E0966" w:rsidTr="00285C06">
        <w:tc>
          <w:tcPr>
            <w:tcW w:w="1160"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Уч. год</w:t>
            </w:r>
          </w:p>
        </w:tc>
        <w:tc>
          <w:tcPr>
            <w:tcW w:w="114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Кол-во уч-ся</w:t>
            </w:r>
          </w:p>
        </w:tc>
        <w:tc>
          <w:tcPr>
            <w:tcW w:w="112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«5»</w:t>
            </w:r>
          </w:p>
        </w:tc>
        <w:tc>
          <w:tcPr>
            <w:tcW w:w="73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w:t>
            </w:r>
          </w:p>
        </w:tc>
        <w:tc>
          <w:tcPr>
            <w:tcW w:w="150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«4» и «5»</w:t>
            </w:r>
          </w:p>
        </w:tc>
        <w:tc>
          <w:tcPr>
            <w:tcW w:w="1109"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Н/у</w:t>
            </w:r>
          </w:p>
        </w:tc>
        <w:tc>
          <w:tcPr>
            <w:tcW w:w="698"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w:t>
            </w:r>
          </w:p>
        </w:tc>
        <w:tc>
          <w:tcPr>
            <w:tcW w:w="75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Усп.</w:t>
            </w:r>
          </w:p>
          <w:p w:rsidR="008E0966" w:rsidRPr="008E0966" w:rsidRDefault="008E0966">
            <w:pPr>
              <w:rPr>
                <w:rFonts w:ascii="Times New Roman" w:hAnsi="Times New Roman"/>
                <w:sz w:val="24"/>
                <w:szCs w:val="24"/>
              </w:rPr>
            </w:pPr>
            <w:r w:rsidRPr="008E0966">
              <w:rPr>
                <w:rFonts w:ascii="Times New Roman" w:hAnsi="Times New Roman"/>
                <w:sz w:val="24"/>
                <w:szCs w:val="24"/>
              </w:rPr>
              <w:t>%</w:t>
            </w:r>
          </w:p>
        </w:tc>
      </w:tr>
      <w:tr w:rsidR="008E0966" w:rsidRPr="008E0966" w:rsidTr="00285C06">
        <w:tc>
          <w:tcPr>
            <w:tcW w:w="1160"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2016 – 2017</w:t>
            </w:r>
          </w:p>
        </w:tc>
        <w:tc>
          <w:tcPr>
            <w:tcW w:w="114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224</w:t>
            </w:r>
          </w:p>
        </w:tc>
        <w:tc>
          <w:tcPr>
            <w:tcW w:w="112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4</w:t>
            </w:r>
          </w:p>
        </w:tc>
        <w:tc>
          <w:tcPr>
            <w:tcW w:w="73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2</w:t>
            </w:r>
          </w:p>
        </w:tc>
        <w:tc>
          <w:tcPr>
            <w:tcW w:w="150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50</w:t>
            </w:r>
          </w:p>
        </w:tc>
        <w:tc>
          <w:tcPr>
            <w:tcW w:w="1109"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22</w:t>
            </w:r>
          </w:p>
        </w:tc>
        <w:tc>
          <w:tcPr>
            <w:tcW w:w="112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11</w:t>
            </w:r>
          </w:p>
        </w:tc>
        <w:tc>
          <w:tcPr>
            <w:tcW w:w="698"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5</w:t>
            </w:r>
          </w:p>
        </w:tc>
        <w:tc>
          <w:tcPr>
            <w:tcW w:w="75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95</w:t>
            </w:r>
          </w:p>
        </w:tc>
      </w:tr>
      <w:tr w:rsidR="008E0966" w:rsidRPr="008E0966" w:rsidTr="00285C06">
        <w:tc>
          <w:tcPr>
            <w:tcW w:w="1160"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2017 - 2018</w:t>
            </w:r>
          </w:p>
        </w:tc>
        <w:tc>
          <w:tcPr>
            <w:tcW w:w="114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231</w:t>
            </w:r>
          </w:p>
        </w:tc>
        <w:tc>
          <w:tcPr>
            <w:tcW w:w="112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3</w:t>
            </w:r>
          </w:p>
        </w:tc>
        <w:tc>
          <w:tcPr>
            <w:tcW w:w="73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1</w:t>
            </w:r>
          </w:p>
        </w:tc>
        <w:tc>
          <w:tcPr>
            <w:tcW w:w="150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44</w:t>
            </w:r>
          </w:p>
        </w:tc>
        <w:tc>
          <w:tcPr>
            <w:tcW w:w="1109"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19</w:t>
            </w:r>
          </w:p>
        </w:tc>
        <w:tc>
          <w:tcPr>
            <w:tcW w:w="112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7</w:t>
            </w:r>
          </w:p>
        </w:tc>
        <w:tc>
          <w:tcPr>
            <w:tcW w:w="698"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3</w:t>
            </w:r>
          </w:p>
        </w:tc>
        <w:tc>
          <w:tcPr>
            <w:tcW w:w="75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97</w:t>
            </w:r>
          </w:p>
        </w:tc>
      </w:tr>
      <w:tr w:rsidR="008E0966" w:rsidRPr="008E0966" w:rsidTr="00285C06">
        <w:tc>
          <w:tcPr>
            <w:tcW w:w="1160"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2018 - 2019</w:t>
            </w:r>
          </w:p>
        </w:tc>
        <w:tc>
          <w:tcPr>
            <w:tcW w:w="114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240</w:t>
            </w:r>
          </w:p>
        </w:tc>
        <w:tc>
          <w:tcPr>
            <w:tcW w:w="112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w:t>
            </w:r>
          </w:p>
        </w:tc>
        <w:tc>
          <w:tcPr>
            <w:tcW w:w="73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0,8</w:t>
            </w:r>
          </w:p>
        </w:tc>
        <w:tc>
          <w:tcPr>
            <w:tcW w:w="150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47</w:t>
            </w:r>
          </w:p>
        </w:tc>
        <w:tc>
          <w:tcPr>
            <w:tcW w:w="1109"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20</w:t>
            </w:r>
          </w:p>
        </w:tc>
        <w:tc>
          <w:tcPr>
            <w:tcW w:w="112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14</w:t>
            </w:r>
          </w:p>
        </w:tc>
        <w:tc>
          <w:tcPr>
            <w:tcW w:w="698"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5</w:t>
            </w:r>
          </w:p>
        </w:tc>
        <w:tc>
          <w:tcPr>
            <w:tcW w:w="75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94</w:t>
            </w:r>
          </w:p>
        </w:tc>
      </w:tr>
    </w:tbl>
    <w:p w:rsidR="008E0966" w:rsidRPr="008E0966" w:rsidRDefault="008E0966" w:rsidP="008E0966">
      <w:pPr>
        <w:rPr>
          <w:rFonts w:ascii="Times New Roman" w:hAnsi="Times New Roman"/>
          <w:sz w:val="24"/>
          <w:szCs w:val="24"/>
        </w:rPr>
      </w:pPr>
    </w:p>
    <w:p w:rsidR="008E0966" w:rsidRPr="008E0966" w:rsidRDefault="008E0966" w:rsidP="008E0966">
      <w:pPr>
        <w:rPr>
          <w:rFonts w:ascii="Times New Roman" w:hAnsi="Times New Roman"/>
          <w:sz w:val="24"/>
          <w:szCs w:val="24"/>
        </w:rPr>
      </w:pPr>
      <w:r w:rsidRPr="008E0966">
        <w:rPr>
          <w:rFonts w:ascii="Times New Roman" w:hAnsi="Times New Roman"/>
          <w:noProof/>
          <w:sz w:val="24"/>
          <w:szCs w:val="24"/>
        </w:rPr>
        <w:drawing>
          <wp:inline distT="0" distB="0" distL="0" distR="0">
            <wp:extent cx="4568825" cy="2740025"/>
            <wp:effectExtent l="0" t="0" r="3175" b="317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0966" w:rsidRPr="008E0966" w:rsidRDefault="008E0966" w:rsidP="008E0966">
      <w:pPr>
        <w:rPr>
          <w:rFonts w:ascii="Times New Roman" w:hAnsi="Times New Roman"/>
          <w:sz w:val="24"/>
          <w:szCs w:val="24"/>
        </w:rPr>
      </w:pP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В 2018 –2019 учебном году на 2 ступени, из 240 обучающихся переведены в следующий класс 226 человек, 14 человек   переведены условно в следующий класс с академической задолженностью.</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xml:space="preserve">Окончили учебный год на отлично (2 человека).  На «4» и «5» 47 чел. </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Всего 49 учеников, что составило 20 %.</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xml:space="preserve">Завершили 2 ступень обучения и получили основное общее образование в этом учебном году 45 выпускников. Анализируя данные и сравнивая их с прошлым учебным годом видно, что успеваемость понизилась, а качество знаний на 2 ступени обучения относительно стабильно. </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xml:space="preserve">                                                     </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3 ступень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140"/>
        <w:gridCol w:w="1124"/>
        <w:gridCol w:w="953"/>
        <w:gridCol w:w="1512"/>
        <w:gridCol w:w="877"/>
        <w:gridCol w:w="1122"/>
        <w:gridCol w:w="702"/>
        <w:gridCol w:w="755"/>
      </w:tblGrid>
      <w:tr w:rsidR="008E0966" w:rsidRPr="008E0966" w:rsidTr="0070107B">
        <w:tc>
          <w:tcPr>
            <w:tcW w:w="1159"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Уч.   год</w:t>
            </w:r>
          </w:p>
        </w:tc>
        <w:tc>
          <w:tcPr>
            <w:tcW w:w="1140"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Кол-во уч-ся</w:t>
            </w:r>
          </w:p>
        </w:tc>
        <w:tc>
          <w:tcPr>
            <w:tcW w:w="1124"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«5»</w:t>
            </w:r>
          </w:p>
        </w:tc>
        <w:tc>
          <w:tcPr>
            <w:tcW w:w="95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w:t>
            </w:r>
          </w:p>
        </w:tc>
        <w:tc>
          <w:tcPr>
            <w:tcW w:w="151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«4» и «5»</w:t>
            </w:r>
          </w:p>
        </w:tc>
        <w:tc>
          <w:tcPr>
            <w:tcW w:w="87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w:t>
            </w:r>
          </w:p>
        </w:tc>
        <w:tc>
          <w:tcPr>
            <w:tcW w:w="112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Н/у</w:t>
            </w:r>
          </w:p>
        </w:tc>
        <w:tc>
          <w:tcPr>
            <w:tcW w:w="70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w:t>
            </w:r>
          </w:p>
        </w:tc>
        <w:tc>
          <w:tcPr>
            <w:tcW w:w="75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Усп.</w:t>
            </w:r>
          </w:p>
          <w:p w:rsidR="008E0966" w:rsidRPr="008E0966" w:rsidRDefault="008E0966">
            <w:pPr>
              <w:rPr>
                <w:rFonts w:ascii="Times New Roman" w:hAnsi="Times New Roman"/>
                <w:sz w:val="24"/>
                <w:szCs w:val="24"/>
              </w:rPr>
            </w:pPr>
            <w:r w:rsidRPr="008E0966">
              <w:rPr>
                <w:rFonts w:ascii="Times New Roman" w:hAnsi="Times New Roman"/>
                <w:sz w:val="24"/>
                <w:szCs w:val="24"/>
              </w:rPr>
              <w:t>%</w:t>
            </w:r>
          </w:p>
        </w:tc>
      </w:tr>
      <w:tr w:rsidR="008E0966" w:rsidRPr="008E0966" w:rsidTr="0070107B">
        <w:tc>
          <w:tcPr>
            <w:tcW w:w="1159"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2016 - 2017</w:t>
            </w:r>
          </w:p>
        </w:tc>
        <w:tc>
          <w:tcPr>
            <w:tcW w:w="1140"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33</w:t>
            </w:r>
          </w:p>
        </w:tc>
        <w:tc>
          <w:tcPr>
            <w:tcW w:w="1124"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w:t>
            </w:r>
          </w:p>
        </w:tc>
        <w:tc>
          <w:tcPr>
            <w:tcW w:w="95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6</w:t>
            </w:r>
          </w:p>
        </w:tc>
        <w:tc>
          <w:tcPr>
            <w:tcW w:w="151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24</w:t>
            </w:r>
          </w:p>
        </w:tc>
        <w:tc>
          <w:tcPr>
            <w:tcW w:w="112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3</w:t>
            </w:r>
          </w:p>
        </w:tc>
        <w:tc>
          <w:tcPr>
            <w:tcW w:w="75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97</w:t>
            </w:r>
          </w:p>
        </w:tc>
      </w:tr>
      <w:tr w:rsidR="008E0966" w:rsidRPr="008E0966" w:rsidTr="0070107B">
        <w:tc>
          <w:tcPr>
            <w:tcW w:w="1159"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2017 - 2018</w:t>
            </w:r>
          </w:p>
        </w:tc>
        <w:tc>
          <w:tcPr>
            <w:tcW w:w="1140"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40</w:t>
            </w:r>
          </w:p>
        </w:tc>
        <w:tc>
          <w:tcPr>
            <w:tcW w:w="1124"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3</w:t>
            </w:r>
          </w:p>
        </w:tc>
        <w:tc>
          <w:tcPr>
            <w:tcW w:w="95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 xml:space="preserve">7,5 </w:t>
            </w:r>
          </w:p>
        </w:tc>
        <w:tc>
          <w:tcPr>
            <w:tcW w:w="151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7,5</w:t>
            </w:r>
          </w:p>
        </w:tc>
        <w:tc>
          <w:tcPr>
            <w:tcW w:w="112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2,5</w:t>
            </w:r>
          </w:p>
        </w:tc>
        <w:tc>
          <w:tcPr>
            <w:tcW w:w="75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97,5</w:t>
            </w:r>
          </w:p>
        </w:tc>
      </w:tr>
      <w:tr w:rsidR="008E0966" w:rsidRPr="008E0966" w:rsidTr="0070107B">
        <w:tc>
          <w:tcPr>
            <w:tcW w:w="1159"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2018 -2019</w:t>
            </w:r>
          </w:p>
        </w:tc>
        <w:tc>
          <w:tcPr>
            <w:tcW w:w="1140"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48</w:t>
            </w:r>
          </w:p>
        </w:tc>
        <w:tc>
          <w:tcPr>
            <w:tcW w:w="1124"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w:t>
            </w:r>
          </w:p>
        </w:tc>
        <w:tc>
          <w:tcPr>
            <w:tcW w:w="95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4</w:t>
            </w:r>
          </w:p>
        </w:tc>
        <w:tc>
          <w:tcPr>
            <w:tcW w:w="151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8</w:t>
            </w:r>
          </w:p>
        </w:tc>
        <w:tc>
          <w:tcPr>
            <w:tcW w:w="112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w:t>
            </w:r>
          </w:p>
        </w:tc>
        <w:tc>
          <w:tcPr>
            <w:tcW w:w="75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color w:val="FF0000"/>
                <w:sz w:val="24"/>
                <w:szCs w:val="24"/>
              </w:rPr>
            </w:pPr>
            <w:r w:rsidRPr="008E0966">
              <w:rPr>
                <w:rFonts w:ascii="Times New Roman" w:hAnsi="Times New Roman"/>
                <w:color w:val="FF0000"/>
                <w:sz w:val="24"/>
                <w:szCs w:val="24"/>
              </w:rPr>
              <w:t>96</w:t>
            </w:r>
          </w:p>
        </w:tc>
      </w:tr>
    </w:tbl>
    <w:p w:rsidR="008E0966" w:rsidRPr="008E0966" w:rsidRDefault="008E0966" w:rsidP="008E0966">
      <w:pPr>
        <w:rPr>
          <w:rFonts w:ascii="Times New Roman" w:hAnsi="Times New Roman"/>
          <w:sz w:val="24"/>
          <w:szCs w:val="24"/>
        </w:rPr>
      </w:pPr>
    </w:p>
    <w:p w:rsidR="008E0966" w:rsidRPr="008E0966" w:rsidRDefault="008E0966" w:rsidP="008E0966">
      <w:pPr>
        <w:rPr>
          <w:rFonts w:ascii="Times New Roman" w:hAnsi="Times New Roman"/>
          <w:sz w:val="24"/>
          <w:szCs w:val="24"/>
        </w:rPr>
      </w:pPr>
    </w:p>
    <w:p w:rsidR="008E0966" w:rsidRPr="008E0966" w:rsidRDefault="008E0966" w:rsidP="008E0966">
      <w:pPr>
        <w:rPr>
          <w:rFonts w:ascii="Times New Roman" w:hAnsi="Times New Roman"/>
          <w:sz w:val="24"/>
          <w:szCs w:val="24"/>
        </w:rPr>
      </w:pPr>
      <w:r w:rsidRPr="008E0966">
        <w:rPr>
          <w:rFonts w:ascii="Times New Roman" w:hAnsi="Times New Roman"/>
          <w:noProof/>
          <w:sz w:val="24"/>
          <w:szCs w:val="24"/>
        </w:rPr>
        <w:drawing>
          <wp:inline distT="0" distB="0" distL="0" distR="0">
            <wp:extent cx="4568825" cy="2740025"/>
            <wp:effectExtent l="0" t="0" r="3175" b="317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0966" w:rsidRPr="008E0966" w:rsidRDefault="008E0966" w:rsidP="008E0966">
      <w:pPr>
        <w:rPr>
          <w:rFonts w:ascii="Times New Roman" w:hAnsi="Times New Roman"/>
          <w:sz w:val="24"/>
          <w:szCs w:val="24"/>
        </w:rPr>
      </w:pP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Исходя из приведенных данных, можно сделать следующие выводы, что процент успеваемости и качество знаний на старшей ступени обучения в сравнении с прошлым учебным годом стали ниже.</w:t>
      </w:r>
    </w:p>
    <w:p w:rsidR="008E0966" w:rsidRPr="008E0966" w:rsidRDefault="008E0966" w:rsidP="008E0966">
      <w:pPr>
        <w:pStyle w:val="a6"/>
        <w:rPr>
          <w:i/>
          <w:iCs/>
          <w:sz w:val="24"/>
          <w:szCs w:val="24"/>
        </w:rPr>
      </w:pPr>
      <w:r w:rsidRPr="008E0966">
        <w:rPr>
          <w:sz w:val="24"/>
          <w:szCs w:val="24"/>
        </w:rPr>
        <w:t xml:space="preserve">    </w:t>
      </w:r>
      <w:r w:rsidRPr="008E0966">
        <w:rPr>
          <w:rFonts w:eastAsia="MS Mincho"/>
          <w:sz w:val="24"/>
          <w:szCs w:val="24"/>
          <w:lang w:eastAsia="ja-JP"/>
        </w:rPr>
        <w:t xml:space="preserve">Одной из главных проблем, которую приходится решать педагогам нашей школы из года в год - это работа со слабоуспевающими и неуспевающими обучающимися. </w:t>
      </w:r>
      <w:r w:rsidRPr="008E0966">
        <w:rPr>
          <w:sz w:val="24"/>
          <w:szCs w:val="24"/>
        </w:rPr>
        <w:t xml:space="preserve">На свете нет ни одного ребенка, который хотел бы плохо учиться. По итогам года 16 неуспевающих учеников. </w:t>
      </w:r>
    </w:p>
    <w:p w:rsidR="008E0966" w:rsidRPr="008E0966" w:rsidRDefault="008E0966" w:rsidP="008E0966">
      <w:pPr>
        <w:rPr>
          <w:rFonts w:ascii="Times New Roman" w:hAnsi="Times New Roman"/>
          <w:sz w:val="24"/>
          <w:szCs w:val="24"/>
        </w:rPr>
      </w:pPr>
    </w:p>
    <w:p w:rsidR="008E0966" w:rsidRPr="008E0966" w:rsidRDefault="008E0966" w:rsidP="008E0966">
      <w:pPr>
        <w:pStyle w:val="a6"/>
        <w:rPr>
          <w:sz w:val="24"/>
          <w:szCs w:val="24"/>
        </w:rPr>
      </w:pPr>
      <w:r w:rsidRPr="008E0966">
        <w:rPr>
          <w:sz w:val="24"/>
          <w:szCs w:val="24"/>
        </w:rPr>
        <w:t xml:space="preserve">Для оказания опосредованной помощи, требуются меры общешкольного характера: </w:t>
      </w:r>
    </w:p>
    <w:p w:rsidR="008E0966" w:rsidRPr="008E0966" w:rsidRDefault="008E0966" w:rsidP="008E0966">
      <w:pPr>
        <w:pStyle w:val="a6"/>
        <w:rPr>
          <w:sz w:val="24"/>
          <w:szCs w:val="24"/>
        </w:rPr>
      </w:pPr>
      <w:r w:rsidRPr="008E0966">
        <w:rPr>
          <w:sz w:val="24"/>
          <w:szCs w:val="24"/>
        </w:rPr>
        <w:t>- диагностика (психолог, медицинский работник, социальный педагог, классный руководитель);</w:t>
      </w:r>
    </w:p>
    <w:p w:rsidR="008E0966" w:rsidRPr="008E0966" w:rsidRDefault="008E0966" w:rsidP="008E0966">
      <w:pPr>
        <w:pStyle w:val="a6"/>
        <w:rPr>
          <w:sz w:val="24"/>
          <w:szCs w:val="24"/>
        </w:rPr>
      </w:pPr>
      <w:r w:rsidRPr="008E0966">
        <w:rPr>
          <w:sz w:val="24"/>
          <w:szCs w:val="24"/>
        </w:rPr>
        <w:t>– планирование методической работы в школе (включить данный вопрос в план работы МО);</w:t>
      </w:r>
    </w:p>
    <w:p w:rsidR="008E0966" w:rsidRPr="008E0966" w:rsidRDefault="008E0966" w:rsidP="008E0966">
      <w:pPr>
        <w:pStyle w:val="a6"/>
        <w:rPr>
          <w:sz w:val="24"/>
          <w:szCs w:val="24"/>
        </w:rPr>
      </w:pPr>
      <w:r w:rsidRPr="008E0966">
        <w:rPr>
          <w:sz w:val="24"/>
          <w:szCs w:val="24"/>
        </w:rPr>
        <w:t xml:space="preserve">- использование в работе каждого педагога </w:t>
      </w:r>
      <w:r w:rsidRPr="008E0966">
        <w:rPr>
          <w:rFonts w:eastAsia="MS Mincho"/>
          <w:sz w:val="24"/>
          <w:szCs w:val="24"/>
          <w:lang w:eastAsia="ja-JP"/>
        </w:rPr>
        <w:t xml:space="preserve">  Положения о деятельности педагогического коллектива со слабоуспевающими неуспевающими обучающимися и их родителями;</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xml:space="preserve"> – планирование воспитательной работы, ориентированной на формирование дружного, любознательного, трудолюбивого классного и школьного коллектива.  </w:t>
      </w:r>
    </w:p>
    <w:p w:rsidR="008E0966" w:rsidRPr="008E0966" w:rsidRDefault="008E0966" w:rsidP="008E0966">
      <w:pPr>
        <w:rPr>
          <w:rFonts w:ascii="Times New Roman" w:eastAsia="MS Mincho" w:hAnsi="Times New Roman"/>
          <w:b/>
          <w:sz w:val="24"/>
          <w:szCs w:val="24"/>
          <w:lang w:eastAsia="ja-JP"/>
        </w:rPr>
      </w:pP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xml:space="preserve">Выводы: </w:t>
      </w:r>
    </w:p>
    <w:p w:rsidR="008E0966" w:rsidRPr="008E0966" w:rsidRDefault="008E0966" w:rsidP="008E0966">
      <w:pPr>
        <w:jc w:val="both"/>
        <w:rPr>
          <w:rFonts w:ascii="Times New Roman" w:hAnsi="Times New Roman"/>
          <w:sz w:val="24"/>
          <w:szCs w:val="24"/>
        </w:rPr>
      </w:pPr>
      <w:r w:rsidRPr="008E0966">
        <w:rPr>
          <w:rFonts w:ascii="Times New Roman" w:hAnsi="Times New Roman"/>
          <w:sz w:val="24"/>
          <w:szCs w:val="24"/>
        </w:rPr>
        <w:t>- Применять разнообразные виды работы со слабоуспевающими детьми.</w:t>
      </w:r>
    </w:p>
    <w:p w:rsidR="008E0966" w:rsidRPr="008E0966" w:rsidRDefault="008E0966" w:rsidP="008E0966">
      <w:pPr>
        <w:jc w:val="both"/>
        <w:rPr>
          <w:rFonts w:ascii="Times New Roman" w:hAnsi="Times New Roman"/>
          <w:sz w:val="24"/>
          <w:szCs w:val="24"/>
        </w:rPr>
      </w:pPr>
      <w:r w:rsidRPr="008E0966">
        <w:rPr>
          <w:rFonts w:ascii="Times New Roman" w:hAnsi="Times New Roman"/>
          <w:sz w:val="24"/>
          <w:szCs w:val="24"/>
        </w:rPr>
        <w:t>- Использовать дополнительные часы для занятий с такими детьми</w:t>
      </w:r>
    </w:p>
    <w:p w:rsidR="008E0966" w:rsidRPr="008E0966" w:rsidRDefault="008E0966" w:rsidP="008E0966">
      <w:pPr>
        <w:jc w:val="both"/>
        <w:rPr>
          <w:rFonts w:ascii="Times New Roman" w:hAnsi="Times New Roman"/>
          <w:sz w:val="24"/>
          <w:szCs w:val="24"/>
        </w:rPr>
      </w:pPr>
      <w:r w:rsidRPr="008E0966">
        <w:rPr>
          <w:rFonts w:ascii="Times New Roman" w:hAnsi="Times New Roman"/>
          <w:sz w:val="24"/>
          <w:szCs w:val="24"/>
        </w:rPr>
        <w:t xml:space="preserve"> - Повышать мотивацию к изучению предметов. </w:t>
      </w:r>
    </w:p>
    <w:p w:rsidR="008E0966" w:rsidRPr="008E0966" w:rsidRDefault="008E0966" w:rsidP="008E0966">
      <w:pPr>
        <w:jc w:val="both"/>
        <w:rPr>
          <w:rFonts w:ascii="Times New Roman" w:eastAsia="MS Mincho" w:hAnsi="Times New Roman"/>
          <w:b/>
          <w:sz w:val="24"/>
          <w:szCs w:val="24"/>
          <w:lang w:eastAsia="ja-JP"/>
        </w:rPr>
      </w:pPr>
      <w:r w:rsidRPr="008E0966">
        <w:rPr>
          <w:rFonts w:ascii="Times New Roman" w:hAnsi="Times New Roman"/>
          <w:sz w:val="24"/>
          <w:szCs w:val="24"/>
        </w:rPr>
        <w:t>- Обеспечить координацию деятельности ШМО учителей – предметников начального, среднего и старшего звеньев по организации образовательной среды.</w:t>
      </w:r>
    </w:p>
    <w:p w:rsidR="008E0966" w:rsidRPr="008E0966" w:rsidRDefault="008E0966" w:rsidP="008E0966">
      <w:pPr>
        <w:rPr>
          <w:rFonts w:ascii="Times New Roman" w:eastAsia="MS Mincho" w:hAnsi="Times New Roman"/>
          <w:b/>
          <w:sz w:val="24"/>
          <w:szCs w:val="24"/>
          <w:lang w:eastAsia="ja-JP"/>
        </w:rPr>
      </w:pPr>
    </w:p>
    <w:p w:rsidR="008E0966" w:rsidRPr="008E0966" w:rsidRDefault="008E0966" w:rsidP="008E0966">
      <w:pPr>
        <w:rPr>
          <w:rFonts w:ascii="Times New Roman" w:eastAsia="MS Mincho" w:hAnsi="Times New Roman"/>
          <w:b/>
          <w:sz w:val="24"/>
          <w:szCs w:val="24"/>
          <w:lang w:eastAsia="ja-JP"/>
        </w:rPr>
      </w:pPr>
    </w:p>
    <w:p w:rsidR="008E0966" w:rsidRPr="008E0966" w:rsidRDefault="008E0966" w:rsidP="008E0966">
      <w:pPr>
        <w:rPr>
          <w:rFonts w:ascii="Times New Roman" w:hAnsi="Times New Roman"/>
          <w:b/>
          <w:sz w:val="24"/>
          <w:szCs w:val="24"/>
        </w:rPr>
      </w:pPr>
      <w:r w:rsidRPr="008E0966">
        <w:rPr>
          <w:rFonts w:ascii="Times New Roman" w:eastAsia="MS Mincho" w:hAnsi="Times New Roman"/>
          <w:b/>
          <w:sz w:val="24"/>
          <w:szCs w:val="24"/>
          <w:lang w:eastAsia="ja-JP"/>
        </w:rPr>
        <w:t xml:space="preserve"> </w:t>
      </w:r>
      <w:r w:rsidRPr="008E0966">
        <w:rPr>
          <w:rFonts w:ascii="Times New Roman" w:eastAsia="MS Mincho" w:hAnsi="Times New Roman"/>
          <w:b/>
          <w:sz w:val="24"/>
          <w:szCs w:val="24"/>
          <w:lang w:val="en-US" w:eastAsia="ja-JP"/>
        </w:rPr>
        <w:t>IV</w:t>
      </w:r>
      <w:r w:rsidRPr="008E0966">
        <w:rPr>
          <w:rFonts w:ascii="Times New Roman" w:eastAsia="MS Mincho" w:hAnsi="Times New Roman"/>
          <w:b/>
          <w:sz w:val="24"/>
          <w:szCs w:val="24"/>
          <w:lang w:eastAsia="ja-JP"/>
        </w:rPr>
        <w:t>.</w:t>
      </w:r>
      <w:r w:rsidRPr="008E0966">
        <w:rPr>
          <w:rFonts w:ascii="Times New Roman" w:hAnsi="Times New Roman"/>
          <w:b/>
          <w:sz w:val="24"/>
          <w:szCs w:val="24"/>
        </w:rPr>
        <w:t xml:space="preserve"> Анализ результатов Государственной (итоговой) аттестации</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xml:space="preserve">Государственная (итоговая) аттестация выпускников 9 классов проводилась в установленные сроки и согласно всем нормативным документам. Формы проведения ГИА в школе -  ОГЭ. </w:t>
      </w:r>
    </w:p>
    <w:p w:rsidR="008E0966" w:rsidRPr="008E0966" w:rsidRDefault="008E0966" w:rsidP="008E0966">
      <w:pPr>
        <w:ind w:left="-540"/>
        <w:jc w:val="both"/>
        <w:rPr>
          <w:rFonts w:ascii="Times New Roman" w:hAnsi="Times New Roman"/>
          <w:sz w:val="24"/>
          <w:szCs w:val="24"/>
        </w:rPr>
      </w:pPr>
      <w:r w:rsidRPr="008E0966">
        <w:rPr>
          <w:rFonts w:ascii="Times New Roman" w:hAnsi="Times New Roman"/>
          <w:sz w:val="24"/>
          <w:szCs w:val="24"/>
        </w:rPr>
        <w:t xml:space="preserve">        По итогам 2018-2019 учебного года к ГИА – 9 было допущено 45</w:t>
      </w:r>
    </w:p>
    <w:p w:rsidR="008E0966" w:rsidRPr="008E0966" w:rsidRDefault="008E0966" w:rsidP="008E0966">
      <w:pPr>
        <w:ind w:left="-540"/>
        <w:jc w:val="both"/>
        <w:rPr>
          <w:rFonts w:ascii="Times New Roman" w:hAnsi="Times New Roman"/>
          <w:sz w:val="24"/>
          <w:szCs w:val="24"/>
        </w:rPr>
      </w:pPr>
      <w:r w:rsidRPr="008E0966">
        <w:rPr>
          <w:rFonts w:ascii="Times New Roman" w:hAnsi="Times New Roman"/>
          <w:sz w:val="24"/>
          <w:szCs w:val="24"/>
        </w:rPr>
        <w:t xml:space="preserve">        выпускников. </w:t>
      </w:r>
    </w:p>
    <w:p w:rsidR="008E0966" w:rsidRPr="008E0966" w:rsidRDefault="008E0966" w:rsidP="008E0966">
      <w:pPr>
        <w:ind w:left="-540"/>
        <w:jc w:val="both"/>
        <w:rPr>
          <w:rFonts w:ascii="Times New Roman" w:hAnsi="Times New Roman"/>
          <w:sz w:val="24"/>
          <w:szCs w:val="24"/>
        </w:rPr>
      </w:pPr>
    </w:p>
    <w:tbl>
      <w:tblPr>
        <w:tblpPr w:leftFromText="180" w:rightFromText="180" w:vertAnchor="text" w:horzAnchor="margin" w:tblpX="-428" w:tblpY="20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2013"/>
        <w:gridCol w:w="2701"/>
        <w:gridCol w:w="3421"/>
      </w:tblGrid>
      <w:tr w:rsidR="008E0966" w:rsidRPr="008E0966" w:rsidTr="00772AA3">
        <w:trPr>
          <w:trHeight w:val="517"/>
        </w:trPr>
        <w:tc>
          <w:tcPr>
            <w:tcW w:w="1405" w:type="dxa"/>
            <w:vMerge w:val="restart"/>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Уч. год</w:t>
            </w:r>
          </w:p>
        </w:tc>
        <w:tc>
          <w:tcPr>
            <w:tcW w:w="2013" w:type="dxa"/>
            <w:vMerge w:val="restart"/>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Класс</w:t>
            </w:r>
          </w:p>
        </w:tc>
        <w:tc>
          <w:tcPr>
            <w:tcW w:w="2701" w:type="dxa"/>
            <w:vMerge w:val="restart"/>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Кол-во уч-ся</w:t>
            </w:r>
          </w:p>
        </w:tc>
        <w:tc>
          <w:tcPr>
            <w:tcW w:w="3421" w:type="dxa"/>
            <w:vMerge w:val="restart"/>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Уровень обученности</w:t>
            </w:r>
          </w:p>
          <w:p w:rsidR="008E0966" w:rsidRPr="008E0966" w:rsidRDefault="008E0966">
            <w:pPr>
              <w:rPr>
                <w:rFonts w:ascii="Times New Roman" w:hAnsi="Times New Roman"/>
                <w:sz w:val="24"/>
                <w:szCs w:val="24"/>
              </w:rPr>
            </w:pPr>
            <w:r w:rsidRPr="008E0966">
              <w:rPr>
                <w:rFonts w:ascii="Times New Roman" w:hAnsi="Times New Roman"/>
                <w:sz w:val="24"/>
                <w:szCs w:val="24"/>
              </w:rPr>
              <w:t>(%)</w:t>
            </w:r>
          </w:p>
        </w:tc>
      </w:tr>
      <w:tr w:rsidR="008E0966" w:rsidRPr="008E0966" w:rsidTr="00772AA3">
        <w:trPr>
          <w:trHeight w:val="517"/>
        </w:trPr>
        <w:tc>
          <w:tcPr>
            <w:tcW w:w="1405" w:type="dxa"/>
            <w:vMerge/>
            <w:tcBorders>
              <w:top w:val="single" w:sz="4" w:space="0" w:color="auto"/>
              <w:left w:val="single" w:sz="4" w:space="0" w:color="auto"/>
              <w:bottom w:val="single" w:sz="4" w:space="0" w:color="auto"/>
              <w:right w:val="single" w:sz="4" w:space="0" w:color="auto"/>
            </w:tcBorders>
            <w:vAlign w:val="center"/>
            <w:hideMark/>
          </w:tcPr>
          <w:p w:rsidR="008E0966" w:rsidRPr="008E0966" w:rsidRDefault="008E0966">
            <w:pPr>
              <w:rPr>
                <w:rFonts w:ascii="Times New Roman" w:hAnsi="Times New Roman"/>
                <w:sz w:val="24"/>
                <w:szCs w:val="24"/>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8E0966" w:rsidRPr="008E0966" w:rsidRDefault="008E0966">
            <w:pPr>
              <w:rPr>
                <w:rFonts w:ascii="Times New Roman" w:hAnsi="Times New Roman"/>
                <w:sz w:val="24"/>
                <w:szCs w:val="24"/>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8E0966" w:rsidRPr="008E0966" w:rsidRDefault="008E0966">
            <w:pPr>
              <w:rPr>
                <w:rFonts w:ascii="Times New Roman" w:hAnsi="Times New Roman"/>
                <w:sz w:val="24"/>
                <w:szCs w:val="24"/>
              </w:rPr>
            </w:pPr>
          </w:p>
        </w:tc>
        <w:tc>
          <w:tcPr>
            <w:tcW w:w="3421" w:type="dxa"/>
            <w:vMerge/>
            <w:tcBorders>
              <w:top w:val="single" w:sz="4" w:space="0" w:color="auto"/>
              <w:left w:val="single" w:sz="4" w:space="0" w:color="auto"/>
              <w:bottom w:val="single" w:sz="4" w:space="0" w:color="auto"/>
              <w:right w:val="single" w:sz="4" w:space="0" w:color="auto"/>
            </w:tcBorders>
            <w:vAlign w:val="center"/>
            <w:hideMark/>
          </w:tcPr>
          <w:p w:rsidR="008E0966" w:rsidRPr="008E0966" w:rsidRDefault="008E0966">
            <w:pPr>
              <w:rPr>
                <w:rFonts w:ascii="Times New Roman" w:hAnsi="Times New Roman"/>
                <w:sz w:val="24"/>
                <w:szCs w:val="24"/>
              </w:rPr>
            </w:pPr>
          </w:p>
        </w:tc>
      </w:tr>
      <w:tr w:rsidR="008E0966" w:rsidRPr="008E0966" w:rsidTr="00772AA3">
        <w:tc>
          <w:tcPr>
            <w:tcW w:w="140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2016 - 2017</w:t>
            </w:r>
          </w:p>
        </w:tc>
        <w:tc>
          <w:tcPr>
            <w:tcW w:w="201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9</w:t>
            </w:r>
          </w:p>
        </w:tc>
        <w:tc>
          <w:tcPr>
            <w:tcW w:w="270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37</w:t>
            </w:r>
          </w:p>
        </w:tc>
        <w:tc>
          <w:tcPr>
            <w:tcW w:w="342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100</w:t>
            </w:r>
          </w:p>
        </w:tc>
      </w:tr>
      <w:tr w:rsidR="008E0966" w:rsidRPr="008E0966" w:rsidTr="00772AA3">
        <w:tc>
          <w:tcPr>
            <w:tcW w:w="140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2017 - 2018</w:t>
            </w:r>
          </w:p>
        </w:tc>
        <w:tc>
          <w:tcPr>
            <w:tcW w:w="201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9</w:t>
            </w:r>
          </w:p>
        </w:tc>
        <w:tc>
          <w:tcPr>
            <w:tcW w:w="270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40</w:t>
            </w:r>
          </w:p>
        </w:tc>
        <w:tc>
          <w:tcPr>
            <w:tcW w:w="342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97,5</w:t>
            </w:r>
          </w:p>
        </w:tc>
      </w:tr>
      <w:tr w:rsidR="008E0966" w:rsidRPr="008E0966" w:rsidTr="00772AA3">
        <w:tc>
          <w:tcPr>
            <w:tcW w:w="140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2018 - 2019</w:t>
            </w:r>
          </w:p>
        </w:tc>
        <w:tc>
          <w:tcPr>
            <w:tcW w:w="201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9</w:t>
            </w:r>
          </w:p>
        </w:tc>
        <w:tc>
          <w:tcPr>
            <w:tcW w:w="270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45</w:t>
            </w:r>
          </w:p>
        </w:tc>
        <w:tc>
          <w:tcPr>
            <w:tcW w:w="342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100</w:t>
            </w:r>
          </w:p>
        </w:tc>
      </w:tr>
    </w:tbl>
    <w:p w:rsidR="008E0966" w:rsidRPr="008E0966" w:rsidRDefault="008E0966" w:rsidP="008E0966">
      <w:pPr>
        <w:rPr>
          <w:rFonts w:ascii="Times New Roman" w:hAnsi="Times New Roman"/>
          <w:b/>
          <w:sz w:val="24"/>
          <w:szCs w:val="24"/>
        </w:rPr>
      </w:pPr>
      <w:r w:rsidRPr="008E0966">
        <w:rPr>
          <w:rFonts w:ascii="Times New Roman" w:hAnsi="Times New Roman"/>
          <w:b/>
          <w:sz w:val="24"/>
          <w:szCs w:val="24"/>
        </w:rPr>
        <w:t xml:space="preserve">                                            </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xml:space="preserve">Результаты государственной (итоговой) аттестации выпускников 9 классов по </w:t>
      </w:r>
      <w:r w:rsidRPr="008E0966">
        <w:rPr>
          <w:rFonts w:ascii="Times New Roman" w:hAnsi="Times New Roman"/>
          <w:sz w:val="24"/>
          <w:szCs w:val="24"/>
          <w:u w:val="single"/>
        </w:rPr>
        <w:t>обязательным предметам</w:t>
      </w:r>
      <w:r w:rsidRPr="008E0966">
        <w:rPr>
          <w:rFonts w:ascii="Times New Roman" w:hAnsi="Times New Roman"/>
          <w:sz w:val="24"/>
          <w:szCs w:val="24"/>
        </w:rPr>
        <w:t>.</w:t>
      </w:r>
    </w:p>
    <w:p w:rsidR="008E0966" w:rsidRPr="008E0966" w:rsidRDefault="008E0966" w:rsidP="008E0966">
      <w:pPr>
        <w:jc w:val="center"/>
        <w:rPr>
          <w:rFonts w:ascii="Times New Roman" w:hAnsi="Times New Roman"/>
          <w:b/>
          <w:sz w:val="24"/>
          <w:szCs w:val="24"/>
        </w:rPr>
      </w:pPr>
      <w:r w:rsidRPr="008E0966">
        <w:rPr>
          <w:rFonts w:ascii="Times New Roman" w:hAnsi="Times New Roman"/>
          <w:b/>
          <w:sz w:val="24"/>
          <w:szCs w:val="24"/>
        </w:rPr>
        <w:t>9 а КЛАСС</w:t>
      </w:r>
    </w:p>
    <w:tbl>
      <w:tblPr>
        <w:tblW w:w="11430"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915"/>
        <w:gridCol w:w="180"/>
        <w:gridCol w:w="1636"/>
        <w:gridCol w:w="1023"/>
        <w:gridCol w:w="546"/>
        <w:gridCol w:w="546"/>
        <w:gridCol w:w="772"/>
        <w:gridCol w:w="546"/>
        <w:gridCol w:w="872"/>
        <w:gridCol w:w="1446"/>
        <w:gridCol w:w="1418"/>
      </w:tblGrid>
      <w:tr w:rsidR="008E0966" w:rsidRPr="008E0966" w:rsidTr="008E0966">
        <w:tc>
          <w:tcPr>
            <w:tcW w:w="53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 xml:space="preserve"> №</w:t>
            </w:r>
          </w:p>
          <w:p w:rsidR="008E0966" w:rsidRPr="008E0966" w:rsidRDefault="008E0966">
            <w:pPr>
              <w:rPr>
                <w:rFonts w:ascii="Times New Roman" w:hAnsi="Times New Roman"/>
                <w:b/>
                <w:sz w:val="24"/>
                <w:szCs w:val="24"/>
              </w:rPr>
            </w:pPr>
            <w:r w:rsidRPr="008E0966">
              <w:rPr>
                <w:rFonts w:ascii="Times New Roman" w:hAnsi="Times New Roman"/>
                <w:b/>
                <w:sz w:val="24"/>
                <w:szCs w:val="24"/>
              </w:rPr>
              <w:t>п/п</w:t>
            </w:r>
          </w:p>
        </w:tc>
        <w:tc>
          <w:tcPr>
            <w:tcW w:w="2097"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 xml:space="preserve">        Предметы</w:t>
            </w:r>
          </w:p>
        </w:tc>
        <w:tc>
          <w:tcPr>
            <w:tcW w:w="163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Ф.И.О. учителя</w:t>
            </w:r>
          </w:p>
        </w:tc>
        <w:tc>
          <w:tcPr>
            <w:tcW w:w="102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Кол-во</w:t>
            </w:r>
          </w:p>
          <w:p w:rsidR="008E0966" w:rsidRPr="008E0966" w:rsidRDefault="008E0966">
            <w:pPr>
              <w:rPr>
                <w:rFonts w:ascii="Times New Roman" w:hAnsi="Times New Roman"/>
                <w:b/>
                <w:sz w:val="24"/>
                <w:szCs w:val="24"/>
              </w:rPr>
            </w:pPr>
            <w:r w:rsidRPr="008E0966">
              <w:rPr>
                <w:rFonts w:ascii="Times New Roman" w:hAnsi="Times New Roman"/>
                <w:b/>
                <w:sz w:val="24"/>
                <w:szCs w:val="24"/>
              </w:rPr>
              <w:t>выпуск.</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«5»</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«4»</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«3»</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«2»</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Ср.</w:t>
            </w:r>
          </w:p>
          <w:p w:rsidR="008E0966" w:rsidRPr="008E0966" w:rsidRDefault="008E0966">
            <w:pPr>
              <w:rPr>
                <w:rFonts w:ascii="Times New Roman" w:hAnsi="Times New Roman"/>
                <w:b/>
                <w:sz w:val="24"/>
                <w:szCs w:val="24"/>
              </w:rPr>
            </w:pPr>
            <w:r w:rsidRPr="008E0966">
              <w:rPr>
                <w:rFonts w:ascii="Times New Roman" w:hAnsi="Times New Roman"/>
                <w:b/>
                <w:sz w:val="24"/>
                <w:szCs w:val="24"/>
              </w:rPr>
              <w:t>балл</w:t>
            </w:r>
          </w:p>
        </w:tc>
        <w:tc>
          <w:tcPr>
            <w:tcW w:w="14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успеваемость %</w:t>
            </w:r>
          </w:p>
        </w:tc>
        <w:tc>
          <w:tcPr>
            <w:tcW w:w="141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Форма экзамена</w:t>
            </w:r>
          </w:p>
        </w:tc>
      </w:tr>
      <w:tr w:rsidR="008E0966" w:rsidRPr="008E0966" w:rsidTr="008E0966">
        <w:tc>
          <w:tcPr>
            <w:tcW w:w="53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1.</w:t>
            </w:r>
          </w:p>
        </w:tc>
        <w:tc>
          <w:tcPr>
            <w:tcW w:w="1917"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1"/>
              <w:rPr>
                <w:rFonts w:ascii="Times New Roman" w:hAnsi="Times New Roman" w:cs="Times New Roman"/>
                <w:b w:val="0"/>
                <w:sz w:val="24"/>
                <w:szCs w:val="24"/>
              </w:rPr>
            </w:pPr>
            <w:r w:rsidRPr="008E0966">
              <w:rPr>
                <w:rFonts w:ascii="Times New Roman" w:hAnsi="Times New Roman" w:cs="Times New Roman"/>
                <w:b w:val="0"/>
                <w:sz w:val="24"/>
                <w:szCs w:val="24"/>
              </w:rPr>
              <w:t>Обязательные</w:t>
            </w:r>
          </w:p>
        </w:tc>
        <w:tc>
          <w:tcPr>
            <w:tcW w:w="1816" w:type="dxa"/>
            <w:gridSpan w:val="2"/>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1023"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772"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r>
      <w:tr w:rsidR="008E0966" w:rsidRPr="008E0966" w:rsidTr="008E0966">
        <w:tc>
          <w:tcPr>
            <w:tcW w:w="53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1.1</w:t>
            </w:r>
          </w:p>
        </w:tc>
        <w:tc>
          <w:tcPr>
            <w:tcW w:w="191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 xml:space="preserve">Русский язык </w:t>
            </w:r>
          </w:p>
        </w:tc>
        <w:tc>
          <w:tcPr>
            <w:tcW w:w="1816"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Шитова Т.К</w:t>
            </w:r>
          </w:p>
        </w:tc>
        <w:tc>
          <w:tcPr>
            <w:tcW w:w="1023"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19</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7</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7</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5</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 xml:space="preserve">4 </w:t>
            </w:r>
          </w:p>
        </w:tc>
        <w:tc>
          <w:tcPr>
            <w:tcW w:w="14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ОГЭ</w:t>
            </w:r>
          </w:p>
        </w:tc>
      </w:tr>
      <w:tr w:rsidR="008E0966" w:rsidRPr="008E0966" w:rsidTr="008E0966">
        <w:tc>
          <w:tcPr>
            <w:tcW w:w="53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1.2</w:t>
            </w:r>
          </w:p>
        </w:tc>
        <w:tc>
          <w:tcPr>
            <w:tcW w:w="191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Русский язык</w:t>
            </w:r>
          </w:p>
        </w:tc>
        <w:tc>
          <w:tcPr>
            <w:tcW w:w="1816"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Афанасьева О.С.</w:t>
            </w:r>
          </w:p>
        </w:tc>
        <w:tc>
          <w:tcPr>
            <w:tcW w:w="1023"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4</w:t>
            </w:r>
          </w:p>
        </w:tc>
        <w:tc>
          <w:tcPr>
            <w:tcW w:w="14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ОГЭ</w:t>
            </w:r>
          </w:p>
        </w:tc>
      </w:tr>
      <w:tr w:rsidR="008E0966" w:rsidRPr="008E0966" w:rsidTr="008E0966">
        <w:tc>
          <w:tcPr>
            <w:tcW w:w="53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1.2</w:t>
            </w:r>
          </w:p>
        </w:tc>
        <w:tc>
          <w:tcPr>
            <w:tcW w:w="1917"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r w:rsidRPr="008E0966">
              <w:rPr>
                <w:rFonts w:ascii="Times New Roman" w:hAnsi="Times New Roman"/>
                <w:sz w:val="24"/>
                <w:szCs w:val="24"/>
              </w:rPr>
              <w:t xml:space="preserve">Математика </w:t>
            </w:r>
          </w:p>
          <w:p w:rsidR="008E0966" w:rsidRPr="008E0966" w:rsidRDefault="008E0966">
            <w:pPr>
              <w:rPr>
                <w:rFonts w:ascii="Times New Roman" w:hAnsi="Times New Roman"/>
                <w:sz w:val="24"/>
                <w:szCs w:val="24"/>
              </w:rPr>
            </w:pPr>
          </w:p>
        </w:tc>
        <w:tc>
          <w:tcPr>
            <w:tcW w:w="1816"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Мерцалова И.Г.</w:t>
            </w:r>
          </w:p>
        </w:tc>
        <w:tc>
          <w:tcPr>
            <w:tcW w:w="1023"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19</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4</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9</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6</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4</w:t>
            </w:r>
          </w:p>
        </w:tc>
        <w:tc>
          <w:tcPr>
            <w:tcW w:w="14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 xml:space="preserve">100 </w:t>
            </w:r>
          </w:p>
        </w:tc>
        <w:tc>
          <w:tcPr>
            <w:tcW w:w="141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ОГЭ</w:t>
            </w:r>
          </w:p>
        </w:tc>
      </w:tr>
      <w:tr w:rsidR="008E0966" w:rsidRPr="008E0966" w:rsidTr="008E0966">
        <w:tc>
          <w:tcPr>
            <w:tcW w:w="53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1.3</w:t>
            </w:r>
          </w:p>
        </w:tc>
        <w:tc>
          <w:tcPr>
            <w:tcW w:w="191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 xml:space="preserve">Математика </w:t>
            </w:r>
          </w:p>
        </w:tc>
        <w:tc>
          <w:tcPr>
            <w:tcW w:w="1816"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 xml:space="preserve">Дистанционное обучение </w:t>
            </w:r>
          </w:p>
        </w:tc>
        <w:tc>
          <w:tcPr>
            <w:tcW w:w="1023"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5</w:t>
            </w:r>
          </w:p>
        </w:tc>
        <w:tc>
          <w:tcPr>
            <w:tcW w:w="14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ГВЭ</w:t>
            </w:r>
          </w:p>
        </w:tc>
      </w:tr>
      <w:tr w:rsidR="008E0966" w:rsidRPr="008E0966" w:rsidTr="008E0966">
        <w:tc>
          <w:tcPr>
            <w:tcW w:w="2448"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 xml:space="preserve">Среднее </w:t>
            </w:r>
          </w:p>
        </w:tc>
        <w:tc>
          <w:tcPr>
            <w:tcW w:w="5249" w:type="dxa"/>
            <w:gridSpan w:val="7"/>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color w:val="FF0000"/>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4</w:t>
            </w:r>
          </w:p>
        </w:tc>
        <w:tc>
          <w:tcPr>
            <w:tcW w:w="14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ОГЭ</w:t>
            </w:r>
          </w:p>
        </w:tc>
      </w:tr>
    </w:tbl>
    <w:p w:rsidR="008E0966" w:rsidRPr="008E0966" w:rsidRDefault="008E0966" w:rsidP="008E0966">
      <w:pPr>
        <w:rPr>
          <w:rFonts w:ascii="Times New Roman" w:hAnsi="Times New Roman"/>
          <w:b/>
          <w:color w:val="FF0000"/>
          <w:sz w:val="24"/>
          <w:szCs w:val="24"/>
        </w:rPr>
      </w:pPr>
    </w:p>
    <w:p w:rsidR="008E0966" w:rsidRPr="008E0966" w:rsidRDefault="008E0966" w:rsidP="008E0966">
      <w:pPr>
        <w:jc w:val="center"/>
        <w:rPr>
          <w:rFonts w:ascii="Times New Roman" w:hAnsi="Times New Roman"/>
          <w:b/>
          <w:sz w:val="24"/>
          <w:szCs w:val="24"/>
        </w:rPr>
      </w:pPr>
    </w:p>
    <w:p w:rsidR="008E0966" w:rsidRPr="008E0966" w:rsidRDefault="008E0966" w:rsidP="008E0966">
      <w:pPr>
        <w:jc w:val="center"/>
        <w:rPr>
          <w:rFonts w:ascii="Times New Roman" w:hAnsi="Times New Roman"/>
          <w:b/>
          <w:sz w:val="24"/>
          <w:szCs w:val="24"/>
        </w:rPr>
      </w:pPr>
    </w:p>
    <w:p w:rsidR="008E0966" w:rsidRPr="008E0966" w:rsidRDefault="008E0966" w:rsidP="008E0966">
      <w:pPr>
        <w:jc w:val="center"/>
        <w:rPr>
          <w:rFonts w:ascii="Times New Roman" w:hAnsi="Times New Roman"/>
          <w:b/>
          <w:sz w:val="24"/>
          <w:szCs w:val="24"/>
        </w:rPr>
      </w:pPr>
    </w:p>
    <w:p w:rsidR="008E0966" w:rsidRPr="008E0966" w:rsidRDefault="008E0966" w:rsidP="008E0966">
      <w:pPr>
        <w:jc w:val="center"/>
        <w:rPr>
          <w:rFonts w:ascii="Times New Roman" w:hAnsi="Times New Roman"/>
          <w:b/>
          <w:sz w:val="24"/>
          <w:szCs w:val="24"/>
        </w:rPr>
      </w:pPr>
      <w:r w:rsidRPr="008E0966">
        <w:rPr>
          <w:rFonts w:ascii="Times New Roman" w:hAnsi="Times New Roman"/>
          <w:b/>
          <w:sz w:val="24"/>
          <w:szCs w:val="24"/>
        </w:rPr>
        <w:t>9 б   КЛАСС</w:t>
      </w:r>
    </w:p>
    <w:tbl>
      <w:tblPr>
        <w:tblW w:w="11430"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915"/>
        <w:gridCol w:w="180"/>
        <w:gridCol w:w="1636"/>
        <w:gridCol w:w="1023"/>
        <w:gridCol w:w="546"/>
        <w:gridCol w:w="546"/>
        <w:gridCol w:w="772"/>
        <w:gridCol w:w="546"/>
        <w:gridCol w:w="872"/>
        <w:gridCol w:w="1446"/>
        <w:gridCol w:w="1418"/>
      </w:tblGrid>
      <w:tr w:rsidR="008E0966" w:rsidRPr="008E0966" w:rsidTr="008E0966">
        <w:tc>
          <w:tcPr>
            <w:tcW w:w="53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 xml:space="preserve"> №</w:t>
            </w:r>
          </w:p>
          <w:p w:rsidR="008E0966" w:rsidRPr="008E0966" w:rsidRDefault="008E0966">
            <w:pPr>
              <w:rPr>
                <w:rFonts w:ascii="Times New Roman" w:hAnsi="Times New Roman"/>
                <w:b/>
                <w:sz w:val="24"/>
                <w:szCs w:val="24"/>
              </w:rPr>
            </w:pPr>
            <w:r w:rsidRPr="008E0966">
              <w:rPr>
                <w:rFonts w:ascii="Times New Roman" w:hAnsi="Times New Roman"/>
                <w:b/>
                <w:sz w:val="24"/>
                <w:szCs w:val="24"/>
              </w:rPr>
              <w:t>п/п</w:t>
            </w:r>
          </w:p>
        </w:tc>
        <w:tc>
          <w:tcPr>
            <w:tcW w:w="2097"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 xml:space="preserve">        Предметы</w:t>
            </w:r>
          </w:p>
        </w:tc>
        <w:tc>
          <w:tcPr>
            <w:tcW w:w="163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Ф.И.О. учителя</w:t>
            </w:r>
          </w:p>
        </w:tc>
        <w:tc>
          <w:tcPr>
            <w:tcW w:w="1023"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Кол-во</w:t>
            </w:r>
          </w:p>
          <w:p w:rsidR="008E0966" w:rsidRPr="008E0966" w:rsidRDefault="008E0966">
            <w:pPr>
              <w:rPr>
                <w:rFonts w:ascii="Times New Roman" w:hAnsi="Times New Roman"/>
                <w:b/>
                <w:sz w:val="24"/>
                <w:szCs w:val="24"/>
              </w:rPr>
            </w:pPr>
            <w:r w:rsidRPr="008E0966">
              <w:rPr>
                <w:rFonts w:ascii="Times New Roman" w:hAnsi="Times New Roman"/>
                <w:b/>
                <w:sz w:val="24"/>
                <w:szCs w:val="24"/>
              </w:rPr>
              <w:t>выпуск.</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«5»</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«4»</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«3»</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«2»</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Ср.</w:t>
            </w:r>
          </w:p>
          <w:p w:rsidR="008E0966" w:rsidRPr="008E0966" w:rsidRDefault="008E0966">
            <w:pPr>
              <w:rPr>
                <w:rFonts w:ascii="Times New Roman" w:hAnsi="Times New Roman"/>
                <w:b/>
                <w:sz w:val="24"/>
                <w:szCs w:val="24"/>
              </w:rPr>
            </w:pPr>
            <w:r w:rsidRPr="008E0966">
              <w:rPr>
                <w:rFonts w:ascii="Times New Roman" w:hAnsi="Times New Roman"/>
                <w:b/>
                <w:sz w:val="24"/>
                <w:szCs w:val="24"/>
              </w:rPr>
              <w:t>балл</w:t>
            </w:r>
          </w:p>
        </w:tc>
        <w:tc>
          <w:tcPr>
            <w:tcW w:w="14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успеваемость %</w:t>
            </w:r>
          </w:p>
        </w:tc>
        <w:tc>
          <w:tcPr>
            <w:tcW w:w="141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Форма экзамена</w:t>
            </w:r>
          </w:p>
        </w:tc>
      </w:tr>
      <w:tr w:rsidR="008E0966" w:rsidRPr="008E0966" w:rsidTr="008E0966">
        <w:tc>
          <w:tcPr>
            <w:tcW w:w="53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1.</w:t>
            </w:r>
          </w:p>
        </w:tc>
        <w:tc>
          <w:tcPr>
            <w:tcW w:w="1917"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1"/>
              <w:rPr>
                <w:rFonts w:ascii="Times New Roman" w:hAnsi="Times New Roman" w:cs="Times New Roman"/>
                <w:b w:val="0"/>
                <w:sz w:val="24"/>
                <w:szCs w:val="24"/>
              </w:rPr>
            </w:pPr>
            <w:r w:rsidRPr="008E0966">
              <w:rPr>
                <w:rFonts w:ascii="Times New Roman" w:hAnsi="Times New Roman" w:cs="Times New Roman"/>
                <w:b w:val="0"/>
                <w:sz w:val="24"/>
                <w:szCs w:val="24"/>
              </w:rPr>
              <w:t>Обязательные</w:t>
            </w:r>
          </w:p>
        </w:tc>
        <w:tc>
          <w:tcPr>
            <w:tcW w:w="1816" w:type="dxa"/>
            <w:gridSpan w:val="2"/>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1023"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772"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r>
      <w:tr w:rsidR="008E0966" w:rsidRPr="008E0966" w:rsidTr="008E0966">
        <w:tc>
          <w:tcPr>
            <w:tcW w:w="53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1.1</w:t>
            </w:r>
          </w:p>
        </w:tc>
        <w:tc>
          <w:tcPr>
            <w:tcW w:w="191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 xml:space="preserve">Русский язык </w:t>
            </w:r>
          </w:p>
        </w:tc>
        <w:tc>
          <w:tcPr>
            <w:tcW w:w="1816"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Шитова Т.К</w:t>
            </w:r>
          </w:p>
        </w:tc>
        <w:tc>
          <w:tcPr>
            <w:tcW w:w="1023"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25</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9</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10</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6</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4</w:t>
            </w:r>
          </w:p>
        </w:tc>
        <w:tc>
          <w:tcPr>
            <w:tcW w:w="14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ОГЭ</w:t>
            </w:r>
          </w:p>
        </w:tc>
      </w:tr>
      <w:tr w:rsidR="008E0966" w:rsidRPr="008E0966" w:rsidTr="008E0966">
        <w:tc>
          <w:tcPr>
            <w:tcW w:w="531"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1.2</w:t>
            </w:r>
          </w:p>
        </w:tc>
        <w:tc>
          <w:tcPr>
            <w:tcW w:w="1917"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r w:rsidRPr="008E0966">
              <w:rPr>
                <w:rFonts w:ascii="Times New Roman" w:hAnsi="Times New Roman"/>
                <w:sz w:val="24"/>
                <w:szCs w:val="24"/>
              </w:rPr>
              <w:t xml:space="preserve">Математика </w:t>
            </w:r>
          </w:p>
          <w:p w:rsidR="008E0966" w:rsidRPr="008E0966" w:rsidRDefault="008E0966">
            <w:pPr>
              <w:rPr>
                <w:rFonts w:ascii="Times New Roman" w:hAnsi="Times New Roman"/>
                <w:sz w:val="24"/>
                <w:szCs w:val="24"/>
              </w:rPr>
            </w:pPr>
          </w:p>
        </w:tc>
        <w:tc>
          <w:tcPr>
            <w:tcW w:w="1816"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Мерцалова И.Г.</w:t>
            </w:r>
          </w:p>
        </w:tc>
        <w:tc>
          <w:tcPr>
            <w:tcW w:w="1023"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25</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3</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12</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10</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3,7</w:t>
            </w:r>
          </w:p>
        </w:tc>
        <w:tc>
          <w:tcPr>
            <w:tcW w:w="14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ОГЭ</w:t>
            </w:r>
          </w:p>
        </w:tc>
      </w:tr>
      <w:tr w:rsidR="008E0966" w:rsidRPr="008E0966" w:rsidTr="008E0966">
        <w:tc>
          <w:tcPr>
            <w:tcW w:w="2448"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 xml:space="preserve">Среднее </w:t>
            </w:r>
          </w:p>
        </w:tc>
        <w:tc>
          <w:tcPr>
            <w:tcW w:w="5249" w:type="dxa"/>
            <w:gridSpan w:val="7"/>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lang w:val="en-US"/>
              </w:rPr>
            </w:pPr>
            <w:r w:rsidRPr="008E0966">
              <w:rPr>
                <w:rFonts w:ascii="Times New Roman" w:hAnsi="Times New Roman"/>
                <w:b/>
                <w:sz w:val="24"/>
                <w:szCs w:val="24"/>
              </w:rPr>
              <w:t xml:space="preserve">4   </w:t>
            </w:r>
            <w:r w:rsidRPr="008E0966">
              <w:rPr>
                <w:rFonts w:ascii="Times New Roman" w:hAnsi="Times New Roman"/>
                <w:b/>
                <w:sz w:val="24"/>
                <w:szCs w:val="24"/>
                <w:lang w:val="en-US"/>
              </w:rPr>
              <w:t xml:space="preserve"> </w:t>
            </w:r>
          </w:p>
        </w:tc>
        <w:tc>
          <w:tcPr>
            <w:tcW w:w="14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ОГЭ</w:t>
            </w:r>
          </w:p>
        </w:tc>
      </w:tr>
    </w:tbl>
    <w:p w:rsidR="008E0966" w:rsidRPr="008E0966" w:rsidRDefault="008E0966" w:rsidP="008E0966">
      <w:pPr>
        <w:rPr>
          <w:rFonts w:ascii="Times New Roman" w:hAnsi="Times New Roman"/>
          <w:b/>
          <w:color w:val="C00000"/>
          <w:sz w:val="24"/>
          <w:szCs w:val="24"/>
        </w:rPr>
      </w:pPr>
    </w:p>
    <w:p w:rsidR="008E0966" w:rsidRPr="008E0966" w:rsidRDefault="008E0966" w:rsidP="008E0966">
      <w:pPr>
        <w:jc w:val="center"/>
        <w:rPr>
          <w:rFonts w:ascii="Times New Roman" w:hAnsi="Times New Roman"/>
          <w:b/>
          <w:sz w:val="24"/>
          <w:szCs w:val="24"/>
          <w:lang w:val="en-US"/>
        </w:rPr>
      </w:pPr>
      <w:r w:rsidRPr="008E0966">
        <w:rPr>
          <w:rFonts w:ascii="Times New Roman" w:hAnsi="Times New Roman"/>
          <w:b/>
          <w:sz w:val="24"/>
          <w:szCs w:val="24"/>
          <w:lang w:val="en-US"/>
        </w:rPr>
        <w:t xml:space="preserve"> </w:t>
      </w:r>
    </w:p>
    <w:p w:rsidR="008E0966" w:rsidRPr="008E0966" w:rsidRDefault="008E0966" w:rsidP="008E0966">
      <w:pPr>
        <w:jc w:val="center"/>
        <w:rPr>
          <w:rFonts w:ascii="Times New Roman" w:hAnsi="Times New Roman"/>
          <w:b/>
          <w:sz w:val="24"/>
          <w:szCs w:val="24"/>
        </w:rPr>
      </w:pPr>
      <w:r w:rsidRPr="008E0966">
        <w:rPr>
          <w:rFonts w:ascii="Times New Roman" w:hAnsi="Times New Roman"/>
          <w:b/>
          <w:sz w:val="24"/>
          <w:szCs w:val="24"/>
        </w:rPr>
        <w:t>9 –е КЛАССЫ</w:t>
      </w:r>
    </w:p>
    <w:p w:rsidR="008E0966" w:rsidRPr="008E0966" w:rsidRDefault="008E0966" w:rsidP="008E0966">
      <w:pPr>
        <w:jc w:val="center"/>
        <w:rPr>
          <w:rFonts w:ascii="Times New Roman" w:hAnsi="Times New Roman"/>
          <w:b/>
          <w:sz w:val="24"/>
          <w:szCs w:val="24"/>
        </w:rPr>
      </w:pPr>
    </w:p>
    <w:tbl>
      <w:tblPr>
        <w:tblW w:w="11430"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842"/>
        <w:gridCol w:w="267"/>
        <w:gridCol w:w="1575"/>
        <w:gridCol w:w="709"/>
        <w:gridCol w:w="709"/>
        <w:gridCol w:w="758"/>
        <w:gridCol w:w="772"/>
        <w:gridCol w:w="546"/>
        <w:gridCol w:w="872"/>
        <w:gridCol w:w="1588"/>
        <w:gridCol w:w="1276"/>
      </w:tblGrid>
      <w:tr w:rsidR="008E0966" w:rsidRPr="008E0966" w:rsidTr="008E0966">
        <w:tc>
          <w:tcPr>
            <w:tcW w:w="51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 xml:space="preserve"> №</w:t>
            </w:r>
          </w:p>
          <w:p w:rsidR="008E0966" w:rsidRPr="008E0966" w:rsidRDefault="008E0966">
            <w:pPr>
              <w:rPr>
                <w:rFonts w:ascii="Times New Roman" w:hAnsi="Times New Roman"/>
                <w:b/>
                <w:sz w:val="24"/>
                <w:szCs w:val="24"/>
              </w:rPr>
            </w:pPr>
            <w:r w:rsidRPr="008E0966">
              <w:rPr>
                <w:rFonts w:ascii="Times New Roman" w:hAnsi="Times New Roman"/>
                <w:b/>
                <w:sz w:val="24"/>
                <w:szCs w:val="24"/>
              </w:rPr>
              <w:t>п/п</w:t>
            </w:r>
          </w:p>
        </w:tc>
        <w:tc>
          <w:tcPr>
            <w:tcW w:w="2111"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 xml:space="preserve">        Предметы</w:t>
            </w:r>
          </w:p>
        </w:tc>
        <w:tc>
          <w:tcPr>
            <w:tcW w:w="1575"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Ф.И.О. учителя</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Кол-во</w:t>
            </w:r>
          </w:p>
          <w:p w:rsidR="008E0966" w:rsidRPr="008E0966" w:rsidRDefault="008E0966">
            <w:pPr>
              <w:rPr>
                <w:rFonts w:ascii="Times New Roman" w:hAnsi="Times New Roman"/>
                <w:b/>
                <w:sz w:val="24"/>
                <w:szCs w:val="24"/>
              </w:rPr>
            </w:pPr>
            <w:r w:rsidRPr="008E0966">
              <w:rPr>
                <w:rFonts w:ascii="Times New Roman" w:hAnsi="Times New Roman"/>
                <w:b/>
                <w:sz w:val="24"/>
                <w:szCs w:val="24"/>
              </w:rPr>
              <w:t>выпуск.</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«5»</w:t>
            </w:r>
          </w:p>
        </w:tc>
        <w:tc>
          <w:tcPr>
            <w:tcW w:w="758"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«4»</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«3»</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«2»</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Ср.</w:t>
            </w:r>
          </w:p>
          <w:p w:rsidR="008E0966" w:rsidRPr="008E0966" w:rsidRDefault="008E0966">
            <w:pPr>
              <w:rPr>
                <w:rFonts w:ascii="Times New Roman" w:hAnsi="Times New Roman"/>
                <w:b/>
                <w:sz w:val="24"/>
                <w:szCs w:val="24"/>
              </w:rPr>
            </w:pPr>
            <w:r w:rsidRPr="008E0966">
              <w:rPr>
                <w:rFonts w:ascii="Times New Roman" w:hAnsi="Times New Roman"/>
                <w:b/>
                <w:sz w:val="24"/>
                <w:szCs w:val="24"/>
              </w:rPr>
              <w:t>балл</w:t>
            </w:r>
          </w:p>
        </w:tc>
        <w:tc>
          <w:tcPr>
            <w:tcW w:w="158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Справляемость  %</w:t>
            </w:r>
          </w:p>
        </w:tc>
        <w:tc>
          <w:tcPr>
            <w:tcW w:w="127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Форма экзамена</w:t>
            </w:r>
          </w:p>
        </w:tc>
      </w:tr>
      <w:tr w:rsidR="008E0966" w:rsidRPr="008E0966" w:rsidTr="008E0966">
        <w:tc>
          <w:tcPr>
            <w:tcW w:w="51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b/>
                <w:sz w:val="24"/>
                <w:szCs w:val="24"/>
              </w:rPr>
            </w:pPr>
            <w:r w:rsidRPr="008E0966">
              <w:rPr>
                <w:rFonts w:ascii="Times New Roman" w:hAnsi="Times New Roman"/>
                <w:b/>
                <w:sz w:val="24"/>
                <w:szCs w:val="24"/>
              </w:rPr>
              <w:t>1.</w:t>
            </w:r>
          </w:p>
        </w:tc>
        <w:tc>
          <w:tcPr>
            <w:tcW w:w="1844"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1"/>
              <w:rPr>
                <w:rFonts w:ascii="Times New Roman" w:hAnsi="Times New Roman" w:cs="Times New Roman"/>
                <w:b w:val="0"/>
                <w:sz w:val="24"/>
                <w:szCs w:val="24"/>
              </w:rPr>
            </w:pPr>
            <w:r w:rsidRPr="008E0966">
              <w:rPr>
                <w:rFonts w:ascii="Times New Roman" w:hAnsi="Times New Roman" w:cs="Times New Roman"/>
                <w:b w:val="0"/>
                <w:sz w:val="24"/>
                <w:szCs w:val="24"/>
              </w:rPr>
              <w:t>Предметы по выбору</w:t>
            </w:r>
          </w:p>
        </w:tc>
        <w:tc>
          <w:tcPr>
            <w:tcW w:w="1842" w:type="dxa"/>
            <w:gridSpan w:val="2"/>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772"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r>
      <w:tr w:rsidR="008E0966" w:rsidRPr="008E0966" w:rsidTr="008E0966">
        <w:tc>
          <w:tcPr>
            <w:tcW w:w="51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1.1</w:t>
            </w:r>
          </w:p>
        </w:tc>
        <w:tc>
          <w:tcPr>
            <w:tcW w:w="1844"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 xml:space="preserve">География </w:t>
            </w:r>
          </w:p>
        </w:tc>
        <w:tc>
          <w:tcPr>
            <w:tcW w:w="1842"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Толоконина С.В.</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7</w:t>
            </w:r>
          </w:p>
        </w:tc>
        <w:tc>
          <w:tcPr>
            <w:tcW w:w="75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lang w:val="en-US"/>
              </w:rPr>
            </w:pPr>
            <w:r w:rsidRPr="008E0966">
              <w:rPr>
                <w:rFonts w:ascii="Times New Roman" w:hAnsi="Times New Roman"/>
                <w:sz w:val="24"/>
                <w:szCs w:val="24"/>
              </w:rPr>
              <w:t>4</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2</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2</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4</w:t>
            </w:r>
          </w:p>
        </w:tc>
        <w:tc>
          <w:tcPr>
            <w:tcW w:w="158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ОГЭ</w:t>
            </w:r>
          </w:p>
        </w:tc>
      </w:tr>
      <w:tr w:rsidR="008E0966" w:rsidRPr="008E0966" w:rsidTr="008E0966">
        <w:tc>
          <w:tcPr>
            <w:tcW w:w="51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1.2</w:t>
            </w:r>
          </w:p>
        </w:tc>
        <w:tc>
          <w:tcPr>
            <w:tcW w:w="1844"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r w:rsidRPr="008E0966">
              <w:rPr>
                <w:rFonts w:ascii="Times New Roman" w:hAnsi="Times New Roman"/>
                <w:sz w:val="24"/>
                <w:szCs w:val="24"/>
              </w:rPr>
              <w:t xml:space="preserve">Физика </w:t>
            </w:r>
          </w:p>
          <w:p w:rsidR="008E0966" w:rsidRPr="008E0966" w:rsidRDefault="008E0966">
            <w:pPr>
              <w:rPr>
                <w:rFonts w:ascii="Times New Roman" w:hAnsi="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Шарапова И.Н..</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lang w:val="en-US"/>
              </w:rPr>
            </w:pPr>
            <w:r w:rsidRPr="008E0966">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75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3</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4</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3,4</w:t>
            </w:r>
          </w:p>
        </w:tc>
        <w:tc>
          <w:tcPr>
            <w:tcW w:w="158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ОГЭ</w:t>
            </w:r>
          </w:p>
        </w:tc>
      </w:tr>
      <w:tr w:rsidR="008E0966" w:rsidRPr="008E0966" w:rsidTr="008E0966">
        <w:tc>
          <w:tcPr>
            <w:tcW w:w="51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1.3</w:t>
            </w:r>
          </w:p>
        </w:tc>
        <w:tc>
          <w:tcPr>
            <w:tcW w:w="1844"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 xml:space="preserve">Химия </w:t>
            </w:r>
          </w:p>
        </w:tc>
        <w:tc>
          <w:tcPr>
            <w:tcW w:w="1842"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Яценко Т.А.</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2</w:t>
            </w:r>
          </w:p>
        </w:tc>
        <w:tc>
          <w:tcPr>
            <w:tcW w:w="75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4</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4</w:t>
            </w:r>
          </w:p>
        </w:tc>
        <w:tc>
          <w:tcPr>
            <w:tcW w:w="158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ОГЭ</w:t>
            </w:r>
          </w:p>
        </w:tc>
      </w:tr>
      <w:tr w:rsidR="008E0966" w:rsidRPr="008E0966" w:rsidTr="008E0966">
        <w:tc>
          <w:tcPr>
            <w:tcW w:w="51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1.4</w:t>
            </w:r>
          </w:p>
        </w:tc>
        <w:tc>
          <w:tcPr>
            <w:tcW w:w="1844"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 xml:space="preserve">Биология </w:t>
            </w:r>
          </w:p>
        </w:tc>
        <w:tc>
          <w:tcPr>
            <w:tcW w:w="1842"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Тимощук Г.В.</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0</w:t>
            </w:r>
          </w:p>
        </w:tc>
        <w:tc>
          <w:tcPr>
            <w:tcW w:w="75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9</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7</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color w:val="FF0000"/>
                <w:sz w:val="24"/>
                <w:szCs w:val="24"/>
              </w:rPr>
            </w:pPr>
            <w:r w:rsidRPr="008E0966">
              <w:rPr>
                <w:rFonts w:ascii="Times New Roman" w:hAnsi="Times New Roman"/>
                <w:color w:val="FF0000"/>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4</w:t>
            </w:r>
          </w:p>
        </w:tc>
        <w:tc>
          <w:tcPr>
            <w:tcW w:w="158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ОГЭ</w:t>
            </w:r>
          </w:p>
        </w:tc>
      </w:tr>
      <w:tr w:rsidR="008E0966" w:rsidRPr="008E0966" w:rsidTr="008E0966">
        <w:tc>
          <w:tcPr>
            <w:tcW w:w="51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1.5</w:t>
            </w:r>
          </w:p>
        </w:tc>
        <w:tc>
          <w:tcPr>
            <w:tcW w:w="1844"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Англ. язык</w:t>
            </w:r>
          </w:p>
        </w:tc>
        <w:tc>
          <w:tcPr>
            <w:tcW w:w="1842"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Вьюшина И.Ю.</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w:t>
            </w:r>
          </w:p>
        </w:tc>
        <w:tc>
          <w:tcPr>
            <w:tcW w:w="75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4,5</w:t>
            </w:r>
          </w:p>
        </w:tc>
        <w:tc>
          <w:tcPr>
            <w:tcW w:w="158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ОГЭ</w:t>
            </w:r>
          </w:p>
        </w:tc>
      </w:tr>
      <w:tr w:rsidR="008E0966" w:rsidRPr="008E0966" w:rsidTr="008E0966">
        <w:tc>
          <w:tcPr>
            <w:tcW w:w="51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1.6</w:t>
            </w:r>
          </w:p>
        </w:tc>
        <w:tc>
          <w:tcPr>
            <w:tcW w:w="1844"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Обществознание</w:t>
            </w:r>
          </w:p>
        </w:tc>
        <w:tc>
          <w:tcPr>
            <w:tcW w:w="1842"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Алфеева А.В.</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w:t>
            </w:r>
          </w:p>
        </w:tc>
        <w:tc>
          <w:tcPr>
            <w:tcW w:w="75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8</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14</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3,3</w:t>
            </w:r>
          </w:p>
        </w:tc>
        <w:tc>
          <w:tcPr>
            <w:tcW w:w="158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96</w:t>
            </w:r>
          </w:p>
        </w:tc>
        <w:tc>
          <w:tcPr>
            <w:tcW w:w="127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ОГЭ</w:t>
            </w:r>
          </w:p>
        </w:tc>
      </w:tr>
      <w:tr w:rsidR="008E0966" w:rsidRPr="008E0966" w:rsidTr="008E0966">
        <w:tc>
          <w:tcPr>
            <w:tcW w:w="51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1.7</w:t>
            </w:r>
          </w:p>
        </w:tc>
        <w:tc>
          <w:tcPr>
            <w:tcW w:w="1844"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 xml:space="preserve">Информатика </w:t>
            </w:r>
          </w:p>
        </w:tc>
        <w:tc>
          <w:tcPr>
            <w:tcW w:w="1842"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Дмитриева А.Н.</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6</w:t>
            </w:r>
          </w:p>
        </w:tc>
        <w:tc>
          <w:tcPr>
            <w:tcW w:w="75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3</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3</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4,3</w:t>
            </w:r>
          </w:p>
        </w:tc>
        <w:tc>
          <w:tcPr>
            <w:tcW w:w="158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ОГЭ</w:t>
            </w:r>
          </w:p>
        </w:tc>
      </w:tr>
      <w:tr w:rsidR="008E0966" w:rsidRPr="008E0966" w:rsidTr="008E0966">
        <w:tc>
          <w:tcPr>
            <w:tcW w:w="517"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1.8</w:t>
            </w:r>
          </w:p>
        </w:tc>
        <w:tc>
          <w:tcPr>
            <w:tcW w:w="1844" w:type="dxa"/>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 xml:space="preserve">Литература </w:t>
            </w:r>
          </w:p>
        </w:tc>
        <w:tc>
          <w:tcPr>
            <w:tcW w:w="1842"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sz w:val="24"/>
                <w:szCs w:val="24"/>
              </w:rPr>
              <w:t>Шитова Т.К.</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w:t>
            </w:r>
          </w:p>
        </w:tc>
        <w:tc>
          <w:tcPr>
            <w:tcW w:w="75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2</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4</w:t>
            </w:r>
          </w:p>
        </w:tc>
        <w:tc>
          <w:tcPr>
            <w:tcW w:w="158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sz w:val="24"/>
                <w:szCs w:val="24"/>
              </w:rPr>
              <w:t>ОГЭ</w:t>
            </w:r>
          </w:p>
        </w:tc>
      </w:tr>
      <w:tr w:rsidR="008E0966" w:rsidRPr="008E0966" w:rsidTr="008E0966">
        <w:tc>
          <w:tcPr>
            <w:tcW w:w="517"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color w:val="FF33CC"/>
                <w:sz w:val="24"/>
                <w:szCs w:val="24"/>
              </w:rPr>
            </w:pPr>
          </w:p>
        </w:tc>
        <w:tc>
          <w:tcPr>
            <w:tcW w:w="1844"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color w:val="FF0000"/>
                <w:sz w:val="24"/>
                <w:szCs w:val="24"/>
              </w:rPr>
            </w:pPr>
          </w:p>
        </w:tc>
        <w:tc>
          <w:tcPr>
            <w:tcW w:w="758" w:type="dxa"/>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color w:val="FF0000"/>
                <w:sz w:val="24"/>
                <w:szCs w:val="24"/>
              </w:rPr>
            </w:pPr>
          </w:p>
        </w:tc>
        <w:tc>
          <w:tcPr>
            <w:tcW w:w="772" w:type="dxa"/>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color w:val="FF0000"/>
                <w:sz w:val="24"/>
                <w:szCs w:val="24"/>
              </w:rPr>
            </w:pPr>
          </w:p>
        </w:tc>
        <w:tc>
          <w:tcPr>
            <w:tcW w:w="546" w:type="dxa"/>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color w:val="FF0000"/>
                <w:sz w:val="24"/>
                <w:szCs w:val="24"/>
              </w:rPr>
            </w:pPr>
          </w:p>
        </w:tc>
        <w:tc>
          <w:tcPr>
            <w:tcW w:w="872" w:type="dxa"/>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color w:val="FF0000"/>
                <w:sz w:val="24"/>
                <w:szCs w:val="24"/>
              </w:rPr>
            </w:pPr>
          </w:p>
        </w:tc>
        <w:tc>
          <w:tcPr>
            <w:tcW w:w="1588" w:type="dxa"/>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color w:val="FF0000"/>
                <w:sz w:val="24"/>
                <w:szCs w:val="24"/>
              </w:rPr>
            </w:pPr>
          </w:p>
        </w:tc>
      </w:tr>
      <w:tr w:rsidR="008E0966" w:rsidRPr="008E0966" w:rsidTr="008E0966">
        <w:tc>
          <w:tcPr>
            <w:tcW w:w="2361"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rPr>
                <w:rFonts w:ascii="Times New Roman" w:hAnsi="Times New Roman"/>
                <w:sz w:val="24"/>
                <w:szCs w:val="24"/>
              </w:rPr>
            </w:pPr>
            <w:r w:rsidRPr="008E0966">
              <w:rPr>
                <w:rFonts w:ascii="Times New Roman" w:hAnsi="Times New Roman"/>
                <w:b/>
                <w:sz w:val="24"/>
                <w:szCs w:val="24"/>
              </w:rPr>
              <w:t>Среднее</w:t>
            </w:r>
          </w:p>
        </w:tc>
        <w:tc>
          <w:tcPr>
            <w:tcW w:w="1842" w:type="dxa"/>
            <w:gridSpan w:val="2"/>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b/>
                <w:color w:val="FF000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18</w:t>
            </w:r>
          </w:p>
        </w:tc>
        <w:tc>
          <w:tcPr>
            <w:tcW w:w="75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34</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31</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3</w:t>
            </w:r>
          </w:p>
        </w:tc>
        <w:tc>
          <w:tcPr>
            <w:tcW w:w="872" w:type="dxa"/>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b/>
                <w:color w:val="FF0000"/>
                <w:sz w:val="24"/>
                <w:szCs w:val="24"/>
              </w:rPr>
            </w:pPr>
          </w:p>
        </w:tc>
        <w:tc>
          <w:tcPr>
            <w:tcW w:w="1588" w:type="dxa"/>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b/>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b/>
                <w:color w:val="FF0000"/>
                <w:sz w:val="24"/>
                <w:szCs w:val="24"/>
              </w:rPr>
            </w:pPr>
          </w:p>
        </w:tc>
      </w:tr>
      <w:tr w:rsidR="008E0966" w:rsidRPr="008E0966" w:rsidTr="008E0966">
        <w:tc>
          <w:tcPr>
            <w:tcW w:w="2361" w:type="dxa"/>
            <w:gridSpan w:val="2"/>
            <w:tcBorders>
              <w:top w:val="single" w:sz="4" w:space="0" w:color="auto"/>
              <w:left w:val="single" w:sz="4" w:space="0" w:color="auto"/>
              <w:bottom w:val="single" w:sz="4" w:space="0" w:color="auto"/>
              <w:right w:val="single" w:sz="4" w:space="0" w:color="auto"/>
            </w:tcBorders>
          </w:tcPr>
          <w:p w:rsidR="008E0966" w:rsidRPr="008E0966" w:rsidRDefault="008E0966">
            <w:pPr>
              <w:rPr>
                <w:rFonts w:ascii="Times New Roman" w:hAnsi="Times New Roman"/>
                <w:b/>
                <w:sz w:val="24"/>
                <w:szCs w:val="24"/>
              </w:rPr>
            </w:pPr>
          </w:p>
        </w:tc>
        <w:tc>
          <w:tcPr>
            <w:tcW w:w="1842" w:type="dxa"/>
            <w:gridSpan w:val="2"/>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b/>
                <w:color w:val="FF000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lang w:val="en-US"/>
              </w:rPr>
              <w:t>21</w:t>
            </w:r>
            <w:r w:rsidRPr="008E0966">
              <w:rPr>
                <w:rFonts w:ascii="Times New Roman" w:hAnsi="Times New Roman"/>
                <w:b/>
                <w:sz w:val="24"/>
                <w:szCs w:val="24"/>
              </w:rPr>
              <w:t>%</w:t>
            </w:r>
          </w:p>
        </w:tc>
        <w:tc>
          <w:tcPr>
            <w:tcW w:w="75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39%</w:t>
            </w:r>
          </w:p>
        </w:tc>
        <w:tc>
          <w:tcPr>
            <w:tcW w:w="7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36%</w:t>
            </w:r>
          </w:p>
        </w:tc>
        <w:tc>
          <w:tcPr>
            <w:tcW w:w="546"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4%</w:t>
            </w:r>
          </w:p>
        </w:tc>
        <w:tc>
          <w:tcPr>
            <w:tcW w:w="872"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b/>
                <w:sz w:val="24"/>
                <w:szCs w:val="24"/>
              </w:rPr>
            </w:pPr>
            <w:r w:rsidRPr="008E0966">
              <w:rPr>
                <w:rFonts w:ascii="Times New Roman" w:hAnsi="Times New Roman"/>
                <w:b/>
                <w:sz w:val="24"/>
                <w:szCs w:val="24"/>
              </w:rPr>
              <w:t>4</w:t>
            </w:r>
          </w:p>
        </w:tc>
        <w:tc>
          <w:tcPr>
            <w:tcW w:w="1588" w:type="dxa"/>
            <w:tcBorders>
              <w:top w:val="single" w:sz="4" w:space="0" w:color="auto"/>
              <w:left w:val="single" w:sz="4" w:space="0" w:color="auto"/>
              <w:bottom w:val="single" w:sz="4" w:space="0" w:color="auto"/>
              <w:right w:val="single" w:sz="4" w:space="0" w:color="auto"/>
            </w:tcBorders>
            <w:hideMark/>
          </w:tcPr>
          <w:p w:rsidR="008E0966" w:rsidRPr="008E0966" w:rsidRDefault="008E0966">
            <w:pPr>
              <w:jc w:val="center"/>
              <w:rPr>
                <w:rFonts w:ascii="Times New Roman" w:hAnsi="Times New Roman"/>
                <w:sz w:val="24"/>
                <w:szCs w:val="24"/>
              </w:rPr>
            </w:pPr>
            <w:r w:rsidRPr="008E0966">
              <w:rPr>
                <w:rFonts w:ascii="Times New Roman" w:hAnsi="Times New Roman"/>
                <w:b/>
                <w:sz w:val="24"/>
                <w:szCs w:val="24"/>
              </w:rPr>
              <w:t>98</w:t>
            </w:r>
          </w:p>
        </w:tc>
        <w:tc>
          <w:tcPr>
            <w:tcW w:w="1276" w:type="dxa"/>
            <w:tcBorders>
              <w:top w:val="single" w:sz="4" w:space="0" w:color="auto"/>
              <w:left w:val="single" w:sz="4" w:space="0" w:color="auto"/>
              <w:bottom w:val="single" w:sz="4" w:space="0" w:color="auto"/>
              <w:right w:val="single" w:sz="4" w:space="0" w:color="auto"/>
            </w:tcBorders>
          </w:tcPr>
          <w:p w:rsidR="008E0966" w:rsidRPr="008E0966" w:rsidRDefault="008E0966">
            <w:pPr>
              <w:jc w:val="center"/>
              <w:rPr>
                <w:rFonts w:ascii="Times New Roman" w:hAnsi="Times New Roman"/>
                <w:color w:val="FF0000"/>
                <w:sz w:val="24"/>
                <w:szCs w:val="24"/>
              </w:rPr>
            </w:pPr>
          </w:p>
        </w:tc>
      </w:tr>
    </w:tbl>
    <w:p w:rsidR="008E0966" w:rsidRPr="008E0966" w:rsidRDefault="008E0966" w:rsidP="008E0966">
      <w:pPr>
        <w:rPr>
          <w:rFonts w:ascii="Times New Roman" w:hAnsi="Times New Roman"/>
          <w:b/>
          <w:sz w:val="24"/>
          <w:szCs w:val="24"/>
        </w:rPr>
      </w:pPr>
      <w:r w:rsidRPr="008E0966">
        <w:rPr>
          <w:rFonts w:ascii="Times New Roman" w:hAnsi="Times New Roman"/>
          <w:sz w:val="24"/>
          <w:szCs w:val="24"/>
        </w:rPr>
        <w:t xml:space="preserve">    </w:t>
      </w:r>
      <w:r w:rsidRPr="008E0966">
        <w:rPr>
          <w:rFonts w:ascii="Times New Roman" w:hAnsi="Times New Roman"/>
          <w:b/>
          <w:sz w:val="24"/>
          <w:szCs w:val="24"/>
        </w:rPr>
        <w:t xml:space="preserve">        </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Не выбраны следующие предметы: история</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xml:space="preserve">Анализ данных позволяет говорить о том, что результаты учебных достижений выпускников 9 классов на ГИА в 2018 – 2019 учебном году следующие: </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математика: справляемость 100 %.; средний балл по школе 4;</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русский язык: справляемость 100%; средний балл по школе 4;</w:t>
      </w:r>
    </w:p>
    <w:p w:rsidR="008E0966" w:rsidRPr="008E0966" w:rsidRDefault="008E0966" w:rsidP="008E0966">
      <w:pPr>
        <w:rPr>
          <w:rFonts w:ascii="Times New Roman" w:hAnsi="Times New Roman"/>
          <w:sz w:val="24"/>
          <w:szCs w:val="24"/>
        </w:rPr>
      </w:pPr>
      <w:r w:rsidRPr="008E0966">
        <w:rPr>
          <w:rFonts w:ascii="Times New Roman" w:hAnsi="Times New Roman"/>
          <w:sz w:val="24"/>
          <w:szCs w:val="24"/>
        </w:rPr>
        <w:t xml:space="preserve">- средний балл предметов по выбору 4; справляемость 98 % </w:t>
      </w:r>
    </w:p>
    <w:p w:rsidR="008E0966" w:rsidRPr="008E0966" w:rsidRDefault="008E0966" w:rsidP="008E0966">
      <w:pPr>
        <w:rPr>
          <w:rFonts w:ascii="Times New Roman" w:hAnsi="Times New Roman"/>
          <w:b/>
          <w:sz w:val="24"/>
          <w:szCs w:val="24"/>
        </w:rPr>
      </w:pPr>
      <w:r w:rsidRPr="008E0966">
        <w:rPr>
          <w:rFonts w:ascii="Times New Roman" w:hAnsi="Times New Roman"/>
          <w:b/>
          <w:sz w:val="24"/>
          <w:szCs w:val="24"/>
        </w:rPr>
        <w:t xml:space="preserve">     </w:t>
      </w:r>
    </w:p>
    <w:p w:rsidR="008E0966" w:rsidRPr="008E0966" w:rsidRDefault="008E0966" w:rsidP="008E0966">
      <w:pPr>
        <w:jc w:val="center"/>
        <w:rPr>
          <w:rFonts w:ascii="Times New Roman" w:hAnsi="Times New Roman"/>
          <w:b/>
          <w:bCs/>
          <w:sz w:val="24"/>
          <w:szCs w:val="24"/>
        </w:rPr>
      </w:pPr>
      <w:r w:rsidRPr="008E0966">
        <w:rPr>
          <w:rFonts w:ascii="Times New Roman" w:hAnsi="Times New Roman"/>
          <w:b/>
          <w:bCs/>
          <w:sz w:val="24"/>
          <w:szCs w:val="24"/>
        </w:rPr>
        <w:t xml:space="preserve"> Государственная (итоговая) аттестация выпускников 11 классов</w:t>
      </w:r>
    </w:p>
    <w:p w:rsidR="008E0966" w:rsidRPr="008E0966" w:rsidRDefault="008E0966" w:rsidP="008E0966">
      <w:pPr>
        <w:jc w:val="center"/>
        <w:rPr>
          <w:rFonts w:ascii="Times New Roman" w:hAnsi="Times New Roman"/>
          <w:b/>
          <w:bCs/>
          <w:sz w:val="24"/>
          <w:szCs w:val="24"/>
        </w:rPr>
      </w:pPr>
    </w:p>
    <w:p w:rsidR="008E0966" w:rsidRPr="008E0966" w:rsidRDefault="008E0966" w:rsidP="008E0966">
      <w:pPr>
        <w:pStyle w:val="2"/>
        <w:rPr>
          <w:sz w:val="24"/>
          <w:szCs w:val="24"/>
        </w:rPr>
      </w:pPr>
      <w:r w:rsidRPr="008E0966">
        <w:rPr>
          <w:sz w:val="24"/>
          <w:szCs w:val="24"/>
        </w:rPr>
        <w:t>Государственная (итоговая) аттестация выпускников 11 классов проходила в форме ЕГЭ.</w:t>
      </w:r>
    </w:p>
    <w:p w:rsidR="008E0966" w:rsidRPr="008E0966" w:rsidRDefault="008E0966" w:rsidP="008E0966">
      <w:pPr>
        <w:pStyle w:val="2"/>
        <w:ind w:firstLine="0"/>
        <w:rPr>
          <w:sz w:val="24"/>
          <w:szCs w:val="24"/>
        </w:rPr>
      </w:pPr>
      <w:r w:rsidRPr="008E0966">
        <w:rPr>
          <w:sz w:val="24"/>
          <w:szCs w:val="24"/>
        </w:rPr>
        <w:t>В 2018-2019 учебном году в едином государственном экзамене приняли участие 25 выпускников.  Из них приняли участие в предметах по выбору:</w:t>
      </w:r>
    </w:p>
    <w:p w:rsidR="008E0966" w:rsidRPr="008E0966" w:rsidRDefault="008E0966" w:rsidP="008E0966">
      <w:pPr>
        <w:pStyle w:val="2"/>
        <w:ind w:firstLine="0"/>
        <w:rPr>
          <w:sz w:val="24"/>
          <w:szCs w:val="24"/>
        </w:rPr>
      </w:pPr>
    </w:p>
    <w:p w:rsidR="008E0966" w:rsidRPr="008E0966" w:rsidRDefault="008E0966" w:rsidP="008E0966">
      <w:pPr>
        <w:pStyle w:val="2"/>
        <w:ind w:firstLine="0"/>
        <w:rPr>
          <w:sz w:val="24"/>
          <w:szCs w:val="24"/>
        </w:rPr>
      </w:pPr>
    </w:p>
    <w:p w:rsidR="008E0966" w:rsidRPr="008E0966" w:rsidRDefault="008E0966" w:rsidP="008E0966">
      <w:pPr>
        <w:pStyle w:val="2"/>
        <w:ind w:firstLine="0"/>
        <w:rPr>
          <w:sz w:val="24"/>
          <w:szCs w:val="24"/>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76"/>
        <w:gridCol w:w="897"/>
        <w:gridCol w:w="896"/>
        <w:gridCol w:w="877"/>
        <w:gridCol w:w="920"/>
        <w:gridCol w:w="774"/>
        <w:gridCol w:w="1488"/>
        <w:gridCol w:w="1275"/>
      </w:tblGrid>
      <w:tr w:rsidR="008E0966" w:rsidRPr="008E0966" w:rsidTr="008E0966">
        <w:tc>
          <w:tcPr>
            <w:tcW w:w="1553"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rPr>
                <w:sz w:val="24"/>
                <w:szCs w:val="24"/>
              </w:rPr>
            </w:pPr>
            <w:r w:rsidRPr="008E0966">
              <w:rPr>
                <w:sz w:val="24"/>
                <w:szCs w:val="24"/>
              </w:rPr>
              <w:t>Предметы</w:t>
            </w:r>
          </w:p>
        </w:tc>
        <w:tc>
          <w:tcPr>
            <w:tcW w:w="1573"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 xml:space="preserve">  2015 - 2016</w:t>
            </w:r>
          </w:p>
        </w:tc>
        <w:tc>
          <w:tcPr>
            <w:tcW w:w="1773"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2016 - 2017</w:t>
            </w:r>
          </w:p>
        </w:tc>
        <w:tc>
          <w:tcPr>
            <w:tcW w:w="1694"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2017 - 2018</w:t>
            </w:r>
          </w:p>
        </w:tc>
        <w:tc>
          <w:tcPr>
            <w:tcW w:w="2763"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2018 - 2019</w:t>
            </w:r>
          </w:p>
        </w:tc>
      </w:tr>
      <w:tr w:rsidR="008E0966" w:rsidRPr="008E0966" w:rsidTr="008E0966">
        <w:tc>
          <w:tcPr>
            <w:tcW w:w="1553" w:type="dxa"/>
            <w:tcBorders>
              <w:top w:val="single" w:sz="4" w:space="0" w:color="auto"/>
              <w:left w:val="single" w:sz="4" w:space="0" w:color="auto"/>
              <w:bottom w:val="single" w:sz="4" w:space="0" w:color="auto"/>
              <w:right w:val="single" w:sz="4" w:space="0" w:color="auto"/>
            </w:tcBorders>
          </w:tcPr>
          <w:p w:rsidR="008E0966" w:rsidRPr="008E0966" w:rsidRDefault="008E0966">
            <w:pPr>
              <w:pStyle w:val="2"/>
              <w:ind w:firstLine="0"/>
              <w:rPr>
                <w:sz w:val="24"/>
                <w:szCs w:val="24"/>
              </w:rPr>
            </w:pPr>
          </w:p>
        </w:tc>
        <w:tc>
          <w:tcPr>
            <w:tcW w:w="676"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Кол - во</w:t>
            </w:r>
          </w:p>
        </w:tc>
        <w:tc>
          <w:tcPr>
            <w:tcW w:w="897"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Кол - во</w:t>
            </w:r>
          </w:p>
        </w:tc>
        <w:tc>
          <w:tcPr>
            <w:tcW w:w="877"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w:t>
            </w:r>
          </w:p>
        </w:tc>
        <w:tc>
          <w:tcPr>
            <w:tcW w:w="920"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Кол - во</w:t>
            </w:r>
          </w:p>
        </w:tc>
        <w:tc>
          <w:tcPr>
            <w:tcW w:w="774"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w:t>
            </w:r>
          </w:p>
        </w:tc>
        <w:tc>
          <w:tcPr>
            <w:tcW w:w="1488"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Кол - во</w:t>
            </w:r>
          </w:p>
        </w:tc>
        <w:tc>
          <w:tcPr>
            <w:tcW w:w="1275"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w:t>
            </w:r>
          </w:p>
        </w:tc>
      </w:tr>
      <w:tr w:rsidR="008E0966" w:rsidRPr="008E0966" w:rsidTr="008E0966">
        <w:tc>
          <w:tcPr>
            <w:tcW w:w="1553"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rPr>
                <w:sz w:val="24"/>
                <w:szCs w:val="24"/>
              </w:rPr>
            </w:pPr>
            <w:r w:rsidRPr="008E0966">
              <w:rPr>
                <w:sz w:val="24"/>
                <w:szCs w:val="24"/>
              </w:rPr>
              <w:t>Не выбрали</w:t>
            </w:r>
          </w:p>
        </w:tc>
        <w:tc>
          <w:tcPr>
            <w:tcW w:w="676" w:type="dxa"/>
            <w:tcBorders>
              <w:top w:val="single" w:sz="4" w:space="0" w:color="auto"/>
              <w:left w:val="single" w:sz="4" w:space="0" w:color="auto"/>
              <w:bottom w:val="single" w:sz="4" w:space="0" w:color="auto"/>
              <w:right w:val="single" w:sz="4" w:space="0" w:color="auto"/>
            </w:tcBorders>
          </w:tcPr>
          <w:p w:rsidR="008E0966" w:rsidRPr="008E0966" w:rsidRDefault="008E0966">
            <w:pPr>
              <w:pStyle w:val="2"/>
              <w:ind w:firstLine="0"/>
              <w:jc w:val="center"/>
              <w:rPr>
                <w:sz w:val="24"/>
                <w:szCs w:val="24"/>
              </w:rPr>
            </w:pPr>
          </w:p>
        </w:tc>
        <w:tc>
          <w:tcPr>
            <w:tcW w:w="897" w:type="dxa"/>
            <w:tcBorders>
              <w:top w:val="single" w:sz="4" w:space="0" w:color="auto"/>
              <w:left w:val="single" w:sz="4" w:space="0" w:color="auto"/>
              <w:bottom w:val="single" w:sz="4" w:space="0" w:color="auto"/>
              <w:right w:val="single" w:sz="4" w:space="0" w:color="auto"/>
            </w:tcBorders>
          </w:tcPr>
          <w:p w:rsidR="008E0966" w:rsidRPr="008E0966" w:rsidRDefault="008E0966">
            <w:pPr>
              <w:pStyle w:val="2"/>
              <w:ind w:firstLine="0"/>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8E0966" w:rsidRPr="008E0966" w:rsidRDefault="008E0966">
            <w:pPr>
              <w:pStyle w:val="2"/>
              <w:ind w:firstLine="0"/>
              <w:jc w:val="center"/>
              <w:rPr>
                <w:sz w:val="24"/>
                <w:szCs w:val="24"/>
              </w:rPr>
            </w:pPr>
          </w:p>
        </w:tc>
        <w:tc>
          <w:tcPr>
            <w:tcW w:w="877" w:type="dxa"/>
            <w:tcBorders>
              <w:top w:val="single" w:sz="4" w:space="0" w:color="auto"/>
              <w:left w:val="single" w:sz="4" w:space="0" w:color="auto"/>
              <w:bottom w:val="single" w:sz="4" w:space="0" w:color="auto"/>
              <w:right w:val="single" w:sz="4" w:space="0" w:color="auto"/>
            </w:tcBorders>
          </w:tcPr>
          <w:p w:rsidR="008E0966" w:rsidRPr="008E0966" w:rsidRDefault="008E0966">
            <w:pPr>
              <w:pStyle w:val="2"/>
              <w:ind w:firstLine="0"/>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8E0966" w:rsidRPr="008E0966" w:rsidRDefault="008E0966">
            <w:pPr>
              <w:pStyle w:val="2"/>
              <w:ind w:firstLine="0"/>
              <w:jc w:val="center"/>
              <w:rPr>
                <w:sz w:val="24"/>
                <w:szCs w:val="24"/>
              </w:rPr>
            </w:pPr>
          </w:p>
        </w:tc>
        <w:tc>
          <w:tcPr>
            <w:tcW w:w="774" w:type="dxa"/>
            <w:tcBorders>
              <w:top w:val="single" w:sz="4" w:space="0" w:color="auto"/>
              <w:left w:val="single" w:sz="4" w:space="0" w:color="auto"/>
              <w:bottom w:val="single" w:sz="4" w:space="0" w:color="auto"/>
              <w:right w:val="single" w:sz="4" w:space="0" w:color="auto"/>
            </w:tcBorders>
          </w:tcPr>
          <w:p w:rsidR="008E0966" w:rsidRPr="008E0966" w:rsidRDefault="008E0966">
            <w:pPr>
              <w:pStyle w:val="2"/>
              <w:ind w:firstLine="0"/>
              <w:jc w:val="center"/>
              <w:rPr>
                <w:sz w:val="24"/>
                <w:szCs w:val="24"/>
              </w:rPr>
            </w:pPr>
          </w:p>
        </w:tc>
        <w:tc>
          <w:tcPr>
            <w:tcW w:w="1488"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4</w:t>
            </w:r>
          </w:p>
        </w:tc>
      </w:tr>
      <w:tr w:rsidR="008E0966" w:rsidRPr="008E0966" w:rsidTr="008E0966">
        <w:tc>
          <w:tcPr>
            <w:tcW w:w="1553"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rPr>
                <w:sz w:val="24"/>
                <w:szCs w:val="24"/>
              </w:rPr>
            </w:pPr>
            <w:r w:rsidRPr="008E0966">
              <w:rPr>
                <w:sz w:val="24"/>
                <w:szCs w:val="24"/>
              </w:rPr>
              <w:t>1 предмет</w:t>
            </w:r>
          </w:p>
        </w:tc>
        <w:tc>
          <w:tcPr>
            <w:tcW w:w="676"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2</w:t>
            </w:r>
          </w:p>
        </w:tc>
        <w:tc>
          <w:tcPr>
            <w:tcW w:w="897"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8</w:t>
            </w:r>
          </w:p>
        </w:tc>
        <w:tc>
          <w:tcPr>
            <w:tcW w:w="896"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w:t>
            </w:r>
          </w:p>
        </w:tc>
        <w:tc>
          <w:tcPr>
            <w:tcW w:w="877"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w:t>
            </w:r>
          </w:p>
        </w:tc>
        <w:tc>
          <w:tcPr>
            <w:tcW w:w="920"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lang w:val="en-US"/>
              </w:rPr>
            </w:pPr>
            <w:r w:rsidRPr="008E0966">
              <w:rPr>
                <w:sz w:val="24"/>
                <w:szCs w:val="24"/>
                <w:lang w:val="en-US"/>
              </w:rPr>
              <w:t>1</w:t>
            </w:r>
          </w:p>
        </w:tc>
        <w:tc>
          <w:tcPr>
            <w:tcW w:w="774"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lang w:val="en-US"/>
              </w:rPr>
            </w:pPr>
            <w:r w:rsidRPr="008E0966">
              <w:rPr>
                <w:sz w:val="24"/>
                <w:szCs w:val="24"/>
                <w:lang w:val="en-US"/>
              </w:rPr>
              <w:t>7</w:t>
            </w:r>
          </w:p>
        </w:tc>
        <w:tc>
          <w:tcPr>
            <w:tcW w:w="1488"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8</w:t>
            </w:r>
          </w:p>
        </w:tc>
        <w:tc>
          <w:tcPr>
            <w:tcW w:w="1275"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32</w:t>
            </w:r>
          </w:p>
        </w:tc>
      </w:tr>
      <w:tr w:rsidR="008E0966" w:rsidRPr="008E0966" w:rsidTr="008E0966">
        <w:tc>
          <w:tcPr>
            <w:tcW w:w="1553"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rPr>
                <w:color w:val="FF0000"/>
                <w:sz w:val="24"/>
                <w:szCs w:val="24"/>
              </w:rPr>
            </w:pPr>
            <w:r w:rsidRPr="008E0966">
              <w:rPr>
                <w:color w:val="FF0000"/>
                <w:sz w:val="24"/>
                <w:szCs w:val="24"/>
              </w:rPr>
              <w:t>2 предмета</w:t>
            </w:r>
          </w:p>
        </w:tc>
        <w:tc>
          <w:tcPr>
            <w:tcW w:w="676"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color w:val="FF0000"/>
                <w:sz w:val="24"/>
                <w:szCs w:val="24"/>
              </w:rPr>
            </w:pPr>
            <w:r w:rsidRPr="008E0966">
              <w:rPr>
                <w:color w:val="FF0000"/>
                <w:sz w:val="24"/>
                <w:szCs w:val="24"/>
              </w:rPr>
              <w:t>9</w:t>
            </w:r>
          </w:p>
        </w:tc>
        <w:tc>
          <w:tcPr>
            <w:tcW w:w="897"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color w:val="FF0000"/>
                <w:sz w:val="24"/>
                <w:szCs w:val="24"/>
              </w:rPr>
            </w:pPr>
            <w:r w:rsidRPr="008E0966">
              <w:rPr>
                <w:color w:val="FF0000"/>
                <w:sz w:val="24"/>
                <w:szCs w:val="24"/>
              </w:rPr>
              <w:t>38</w:t>
            </w:r>
          </w:p>
        </w:tc>
        <w:tc>
          <w:tcPr>
            <w:tcW w:w="896"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color w:val="FF0000"/>
                <w:sz w:val="24"/>
                <w:szCs w:val="24"/>
              </w:rPr>
            </w:pPr>
            <w:r w:rsidRPr="008E0966">
              <w:rPr>
                <w:color w:val="FF0000"/>
                <w:sz w:val="24"/>
                <w:szCs w:val="24"/>
              </w:rPr>
              <w:t>11</w:t>
            </w:r>
          </w:p>
        </w:tc>
        <w:tc>
          <w:tcPr>
            <w:tcW w:w="877"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color w:val="FF0000"/>
                <w:sz w:val="24"/>
                <w:szCs w:val="24"/>
              </w:rPr>
            </w:pPr>
            <w:r w:rsidRPr="008E0966">
              <w:rPr>
                <w:color w:val="FF0000"/>
                <w:sz w:val="24"/>
                <w:szCs w:val="24"/>
              </w:rPr>
              <w:t>65</w:t>
            </w:r>
          </w:p>
        </w:tc>
        <w:tc>
          <w:tcPr>
            <w:tcW w:w="920"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color w:val="FF0000"/>
                <w:sz w:val="24"/>
                <w:szCs w:val="24"/>
                <w:lang w:val="en-US"/>
              </w:rPr>
            </w:pPr>
            <w:r w:rsidRPr="008E0966">
              <w:rPr>
                <w:color w:val="FF0000"/>
                <w:sz w:val="24"/>
                <w:szCs w:val="24"/>
                <w:lang w:val="en-US"/>
              </w:rPr>
              <w:t>7</w:t>
            </w:r>
          </w:p>
        </w:tc>
        <w:tc>
          <w:tcPr>
            <w:tcW w:w="774"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color w:val="FF0000"/>
                <w:sz w:val="24"/>
                <w:szCs w:val="24"/>
                <w:lang w:val="en-US"/>
              </w:rPr>
            </w:pPr>
            <w:r w:rsidRPr="008E0966">
              <w:rPr>
                <w:color w:val="FF0000"/>
                <w:sz w:val="24"/>
                <w:szCs w:val="24"/>
                <w:lang w:val="en-US"/>
              </w:rPr>
              <w:t>50</w:t>
            </w:r>
          </w:p>
        </w:tc>
        <w:tc>
          <w:tcPr>
            <w:tcW w:w="1488"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color w:val="FF0000"/>
                <w:sz w:val="24"/>
                <w:szCs w:val="24"/>
              </w:rPr>
            </w:pPr>
            <w:r w:rsidRPr="008E0966">
              <w:rPr>
                <w:color w:val="FF0000"/>
                <w:sz w:val="24"/>
                <w:szCs w:val="24"/>
              </w:rPr>
              <w:t>15</w:t>
            </w:r>
          </w:p>
        </w:tc>
        <w:tc>
          <w:tcPr>
            <w:tcW w:w="1275"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color w:val="FF0000"/>
                <w:sz w:val="24"/>
                <w:szCs w:val="24"/>
              </w:rPr>
            </w:pPr>
            <w:r w:rsidRPr="008E0966">
              <w:rPr>
                <w:color w:val="FF0000"/>
                <w:sz w:val="24"/>
                <w:szCs w:val="24"/>
              </w:rPr>
              <w:t>60</w:t>
            </w:r>
          </w:p>
        </w:tc>
      </w:tr>
      <w:tr w:rsidR="008E0966" w:rsidRPr="008E0966" w:rsidTr="008E0966">
        <w:tc>
          <w:tcPr>
            <w:tcW w:w="1553"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rPr>
                <w:sz w:val="24"/>
                <w:szCs w:val="24"/>
              </w:rPr>
            </w:pPr>
            <w:r w:rsidRPr="008E0966">
              <w:rPr>
                <w:sz w:val="24"/>
                <w:szCs w:val="24"/>
              </w:rPr>
              <w:t>3 предмета</w:t>
            </w:r>
          </w:p>
        </w:tc>
        <w:tc>
          <w:tcPr>
            <w:tcW w:w="676"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8</w:t>
            </w:r>
          </w:p>
        </w:tc>
        <w:tc>
          <w:tcPr>
            <w:tcW w:w="897"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33</w:t>
            </w:r>
          </w:p>
        </w:tc>
        <w:tc>
          <w:tcPr>
            <w:tcW w:w="896"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23</w:t>
            </w:r>
          </w:p>
        </w:tc>
        <w:tc>
          <w:tcPr>
            <w:tcW w:w="920"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lang w:val="en-US"/>
              </w:rPr>
            </w:pPr>
            <w:r w:rsidRPr="008E0966">
              <w:rPr>
                <w:sz w:val="24"/>
                <w:szCs w:val="24"/>
                <w:lang w:val="en-US"/>
              </w:rPr>
              <w:t>5</w:t>
            </w:r>
          </w:p>
        </w:tc>
        <w:tc>
          <w:tcPr>
            <w:tcW w:w="774"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lang w:val="en-US"/>
              </w:rPr>
            </w:pPr>
            <w:r w:rsidRPr="008E0966">
              <w:rPr>
                <w:sz w:val="24"/>
                <w:szCs w:val="24"/>
                <w:lang w:val="en-US"/>
              </w:rPr>
              <w:t>36</w:t>
            </w:r>
          </w:p>
        </w:tc>
        <w:tc>
          <w:tcPr>
            <w:tcW w:w="1488"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4</w:t>
            </w:r>
          </w:p>
        </w:tc>
      </w:tr>
      <w:tr w:rsidR="008E0966" w:rsidRPr="008E0966" w:rsidTr="008E0966">
        <w:tc>
          <w:tcPr>
            <w:tcW w:w="1553"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rPr>
                <w:sz w:val="24"/>
                <w:szCs w:val="24"/>
              </w:rPr>
            </w:pPr>
            <w:r w:rsidRPr="008E0966">
              <w:rPr>
                <w:sz w:val="24"/>
                <w:szCs w:val="24"/>
              </w:rPr>
              <w:t>4 предмета</w:t>
            </w:r>
          </w:p>
        </w:tc>
        <w:tc>
          <w:tcPr>
            <w:tcW w:w="676"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1</w:t>
            </w:r>
          </w:p>
        </w:tc>
        <w:tc>
          <w:tcPr>
            <w:tcW w:w="897"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4</w:t>
            </w:r>
          </w:p>
        </w:tc>
        <w:tc>
          <w:tcPr>
            <w:tcW w:w="896"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2</w:t>
            </w:r>
          </w:p>
        </w:tc>
        <w:tc>
          <w:tcPr>
            <w:tcW w:w="877"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12</w:t>
            </w:r>
          </w:p>
        </w:tc>
        <w:tc>
          <w:tcPr>
            <w:tcW w:w="920"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lang w:val="en-US"/>
              </w:rPr>
            </w:pPr>
            <w:r w:rsidRPr="008E0966">
              <w:rPr>
                <w:sz w:val="24"/>
                <w:szCs w:val="24"/>
                <w:lang w:val="en-US"/>
              </w:rPr>
              <w:t>1</w:t>
            </w:r>
          </w:p>
        </w:tc>
        <w:tc>
          <w:tcPr>
            <w:tcW w:w="774"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lang w:val="en-US"/>
              </w:rPr>
            </w:pPr>
            <w:r w:rsidRPr="008E0966">
              <w:rPr>
                <w:sz w:val="24"/>
                <w:szCs w:val="24"/>
                <w:lang w:val="en-US"/>
              </w:rPr>
              <w:t>7</w:t>
            </w:r>
          </w:p>
        </w:tc>
        <w:tc>
          <w:tcPr>
            <w:tcW w:w="1488"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w:t>
            </w:r>
          </w:p>
        </w:tc>
      </w:tr>
      <w:tr w:rsidR="008E0966" w:rsidRPr="008E0966" w:rsidTr="008E0966">
        <w:tc>
          <w:tcPr>
            <w:tcW w:w="1553"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rPr>
                <w:sz w:val="24"/>
                <w:szCs w:val="24"/>
              </w:rPr>
            </w:pPr>
            <w:r w:rsidRPr="008E0966">
              <w:rPr>
                <w:sz w:val="24"/>
                <w:szCs w:val="24"/>
              </w:rPr>
              <w:t>5 предметов</w:t>
            </w:r>
          </w:p>
        </w:tc>
        <w:tc>
          <w:tcPr>
            <w:tcW w:w="676"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1</w:t>
            </w:r>
          </w:p>
        </w:tc>
        <w:tc>
          <w:tcPr>
            <w:tcW w:w="897"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4</w:t>
            </w:r>
          </w:p>
        </w:tc>
        <w:tc>
          <w:tcPr>
            <w:tcW w:w="896"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w:t>
            </w:r>
          </w:p>
        </w:tc>
        <w:tc>
          <w:tcPr>
            <w:tcW w:w="877"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w:t>
            </w:r>
          </w:p>
        </w:tc>
        <w:tc>
          <w:tcPr>
            <w:tcW w:w="920"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w:t>
            </w:r>
          </w:p>
        </w:tc>
        <w:tc>
          <w:tcPr>
            <w:tcW w:w="774"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w:t>
            </w:r>
          </w:p>
        </w:tc>
        <w:tc>
          <w:tcPr>
            <w:tcW w:w="1488"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8E0966" w:rsidRPr="008E0966" w:rsidRDefault="008E0966">
            <w:pPr>
              <w:pStyle w:val="2"/>
              <w:ind w:firstLine="0"/>
              <w:jc w:val="center"/>
              <w:rPr>
                <w:sz w:val="24"/>
                <w:szCs w:val="24"/>
              </w:rPr>
            </w:pPr>
            <w:r w:rsidRPr="008E0966">
              <w:rPr>
                <w:sz w:val="24"/>
                <w:szCs w:val="24"/>
              </w:rPr>
              <w:t>-</w:t>
            </w:r>
          </w:p>
        </w:tc>
      </w:tr>
    </w:tbl>
    <w:p w:rsidR="008E0966" w:rsidRPr="008E0966" w:rsidRDefault="008E0966" w:rsidP="008E0966">
      <w:pPr>
        <w:spacing w:before="100" w:beforeAutospacing="1"/>
        <w:rPr>
          <w:rFonts w:ascii="Times New Roman" w:hAnsi="Times New Roman"/>
          <w:noProof/>
          <w:sz w:val="24"/>
          <w:szCs w:val="24"/>
        </w:rPr>
      </w:pPr>
    </w:p>
    <w:p w:rsidR="008E0966" w:rsidRPr="008E0966" w:rsidRDefault="008E0966" w:rsidP="008E0966">
      <w:pPr>
        <w:spacing w:before="100" w:beforeAutospacing="1"/>
        <w:rPr>
          <w:rFonts w:ascii="Times New Roman" w:hAnsi="Times New Roman"/>
          <w:noProof/>
          <w:sz w:val="24"/>
          <w:szCs w:val="24"/>
        </w:rPr>
      </w:pPr>
      <w:r w:rsidRPr="008E0966">
        <w:rPr>
          <w:rFonts w:ascii="Times New Roman" w:hAnsi="Times New Roman"/>
          <w:noProof/>
          <w:sz w:val="24"/>
          <w:szCs w:val="24"/>
        </w:rPr>
        <w:drawing>
          <wp:inline distT="0" distB="0" distL="0" distR="0">
            <wp:extent cx="4568825" cy="2740025"/>
            <wp:effectExtent l="0" t="0" r="3175" b="317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0966" w:rsidRPr="008E0966" w:rsidRDefault="008E0966" w:rsidP="008E0966">
      <w:pPr>
        <w:spacing w:before="100" w:beforeAutospacing="1"/>
        <w:jc w:val="center"/>
        <w:rPr>
          <w:rFonts w:ascii="Times New Roman" w:hAnsi="Times New Roman"/>
          <w:sz w:val="24"/>
          <w:szCs w:val="24"/>
        </w:rPr>
      </w:pPr>
      <w:r w:rsidRPr="008E0966">
        <w:rPr>
          <w:rFonts w:ascii="Times New Roman" w:hAnsi="Times New Roman"/>
          <w:sz w:val="24"/>
          <w:szCs w:val="24"/>
        </w:rPr>
        <w:t xml:space="preserve">Таблица результатов участия выпускников 11 классов в ЕГЭ </w:t>
      </w:r>
    </w:p>
    <w:tbl>
      <w:tblPr>
        <w:tblW w:w="10253" w:type="dxa"/>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569"/>
        <w:gridCol w:w="857"/>
        <w:gridCol w:w="1569"/>
        <w:gridCol w:w="1486"/>
        <w:gridCol w:w="1569"/>
        <w:gridCol w:w="1217"/>
      </w:tblGrid>
      <w:tr w:rsidR="008E0966" w:rsidRPr="008E0966" w:rsidTr="008E0966">
        <w:tc>
          <w:tcPr>
            <w:tcW w:w="1986" w:type="dxa"/>
            <w:vMerge w:val="restart"/>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Предмет</w:t>
            </w:r>
          </w:p>
        </w:tc>
        <w:tc>
          <w:tcPr>
            <w:tcW w:w="2426"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2017 год</w:t>
            </w:r>
          </w:p>
        </w:tc>
        <w:tc>
          <w:tcPr>
            <w:tcW w:w="3055"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2018 год</w:t>
            </w:r>
          </w:p>
        </w:tc>
        <w:tc>
          <w:tcPr>
            <w:tcW w:w="2786" w:type="dxa"/>
            <w:gridSpan w:val="2"/>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2019</w:t>
            </w:r>
          </w:p>
        </w:tc>
      </w:tr>
      <w:tr w:rsidR="008E0966" w:rsidRPr="008E0966" w:rsidTr="008E0966">
        <w:tc>
          <w:tcPr>
            <w:tcW w:w="0" w:type="auto"/>
            <w:vMerge/>
            <w:tcBorders>
              <w:top w:val="single" w:sz="4" w:space="0" w:color="auto"/>
              <w:left w:val="single" w:sz="4" w:space="0" w:color="auto"/>
              <w:bottom w:val="single" w:sz="4" w:space="0" w:color="auto"/>
              <w:right w:val="single" w:sz="4" w:space="0" w:color="auto"/>
            </w:tcBorders>
            <w:vAlign w:val="center"/>
            <w:hideMark/>
          </w:tcPr>
          <w:p w:rsidR="008E0966" w:rsidRPr="008E0966" w:rsidRDefault="008E0966">
            <w:pPr>
              <w:rPr>
                <w:rFonts w:ascii="Times New Roman" w:hAnsi="Times New Roman"/>
                <w:sz w:val="24"/>
                <w:szCs w:val="24"/>
              </w:rPr>
            </w:pP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кол-во</w:t>
            </w:r>
          </w:p>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выпускников</w:t>
            </w:r>
          </w:p>
        </w:tc>
        <w:tc>
          <w:tcPr>
            <w:tcW w:w="85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кол-во</w:t>
            </w:r>
          </w:p>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выпускников</w:t>
            </w:r>
          </w:p>
        </w:tc>
        <w:tc>
          <w:tcPr>
            <w:tcW w:w="14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кол-во</w:t>
            </w:r>
          </w:p>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выпускников</w:t>
            </w:r>
          </w:p>
        </w:tc>
        <w:tc>
          <w:tcPr>
            <w:tcW w:w="121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w:t>
            </w:r>
          </w:p>
        </w:tc>
      </w:tr>
      <w:tr w:rsidR="008E0966" w:rsidRPr="008E0966" w:rsidTr="008E0966">
        <w:tc>
          <w:tcPr>
            <w:tcW w:w="19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240" w:after="60"/>
              <w:outlineLvl w:val="5"/>
              <w:rPr>
                <w:rFonts w:ascii="Times New Roman" w:hAnsi="Times New Roman"/>
                <w:sz w:val="24"/>
                <w:szCs w:val="24"/>
              </w:rPr>
            </w:pPr>
            <w:r w:rsidRPr="008E0966">
              <w:rPr>
                <w:rFonts w:ascii="Times New Roman" w:hAnsi="Times New Roman"/>
                <w:bCs/>
                <w:sz w:val="24"/>
                <w:szCs w:val="24"/>
              </w:rPr>
              <w:t>Русский язык</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17</w:t>
            </w:r>
          </w:p>
        </w:tc>
        <w:tc>
          <w:tcPr>
            <w:tcW w:w="85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100</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14</w:t>
            </w:r>
          </w:p>
        </w:tc>
        <w:tc>
          <w:tcPr>
            <w:tcW w:w="14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100</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25</w:t>
            </w:r>
          </w:p>
        </w:tc>
        <w:tc>
          <w:tcPr>
            <w:tcW w:w="121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100</w:t>
            </w:r>
          </w:p>
        </w:tc>
      </w:tr>
      <w:tr w:rsidR="008E0966" w:rsidRPr="008E0966" w:rsidTr="008E0966">
        <w:tc>
          <w:tcPr>
            <w:tcW w:w="19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Математика (база)</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17</w:t>
            </w:r>
          </w:p>
        </w:tc>
        <w:tc>
          <w:tcPr>
            <w:tcW w:w="85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100</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14</w:t>
            </w:r>
          </w:p>
        </w:tc>
        <w:tc>
          <w:tcPr>
            <w:tcW w:w="14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100</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9</w:t>
            </w:r>
          </w:p>
        </w:tc>
        <w:tc>
          <w:tcPr>
            <w:tcW w:w="121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36</w:t>
            </w:r>
          </w:p>
        </w:tc>
      </w:tr>
      <w:tr w:rsidR="008E0966" w:rsidRPr="008E0966" w:rsidTr="008E0966">
        <w:tc>
          <w:tcPr>
            <w:tcW w:w="19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Математика (профильная)</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15</w:t>
            </w:r>
          </w:p>
        </w:tc>
        <w:tc>
          <w:tcPr>
            <w:tcW w:w="85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lang w:val="en-US"/>
              </w:rPr>
              <w:t>73</w:t>
            </w:r>
            <w:r w:rsidRPr="008E0966">
              <w:rPr>
                <w:rFonts w:ascii="Times New Roman" w:hAnsi="Times New Roman"/>
                <w:sz w:val="24"/>
                <w:szCs w:val="24"/>
              </w:rPr>
              <w:t xml:space="preserve"> (2 чел)</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6</w:t>
            </w:r>
          </w:p>
        </w:tc>
        <w:tc>
          <w:tcPr>
            <w:tcW w:w="14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43</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16</w:t>
            </w:r>
          </w:p>
        </w:tc>
        <w:tc>
          <w:tcPr>
            <w:tcW w:w="121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64 (1 чел)</w:t>
            </w:r>
          </w:p>
        </w:tc>
      </w:tr>
      <w:tr w:rsidR="008E0966" w:rsidRPr="008E0966" w:rsidTr="008E0966">
        <w:tc>
          <w:tcPr>
            <w:tcW w:w="19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Физика</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lang w:val="en-US"/>
              </w:rPr>
            </w:pPr>
            <w:r w:rsidRPr="008E0966">
              <w:rPr>
                <w:rFonts w:ascii="Times New Roman" w:hAnsi="Times New Roman"/>
                <w:sz w:val="24"/>
                <w:szCs w:val="24"/>
                <w:lang w:val="en-US"/>
              </w:rPr>
              <w:t>4</w:t>
            </w:r>
          </w:p>
        </w:tc>
        <w:tc>
          <w:tcPr>
            <w:tcW w:w="85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lang w:val="en-US"/>
              </w:rPr>
            </w:pPr>
            <w:r w:rsidRPr="008E0966">
              <w:rPr>
                <w:rFonts w:ascii="Times New Roman" w:hAnsi="Times New Roman"/>
                <w:sz w:val="24"/>
                <w:szCs w:val="24"/>
                <w:lang w:val="en-US"/>
              </w:rPr>
              <w:t>100</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w:t>
            </w:r>
          </w:p>
        </w:tc>
        <w:tc>
          <w:tcPr>
            <w:tcW w:w="14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6</w:t>
            </w:r>
          </w:p>
        </w:tc>
        <w:tc>
          <w:tcPr>
            <w:tcW w:w="121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24</w:t>
            </w:r>
          </w:p>
        </w:tc>
      </w:tr>
      <w:tr w:rsidR="008E0966" w:rsidRPr="008E0966" w:rsidTr="008E0966">
        <w:tc>
          <w:tcPr>
            <w:tcW w:w="19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Химия</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lang w:val="en-US"/>
              </w:rPr>
            </w:pPr>
            <w:r w:rsidRPr="008E0966">
              <w:rPr>
                <w:rFonts w:ascii="Times New Roman" w:hAnsi="Times New Roman"/>
                <w:sz w:val="24"/>
                <w:szCs w:val="24"/>
                <w:lang w:val="en-US"/>
              </w:rPr>
              <w:t>3</w:t>
            </w:r>
          </w:p>
        </w:tc>
        <w:tc>
          <w:tcPr>
            <w:tcW w:w="85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lang w:val="en-US"/>
              </w:rPr>
              <w:t>67 ( 1</w:t>
            </w:r>
            <w:r w:rsidRPr="008E0966">
              <w:rPr>
                <w:rFonts w:ascii="Times New Roman" w:hAnsi="Times New Roman"/>
                <w:sz w:val="24"/>
                <w:szCs w:val="24"/>
              </w:rPr>
              <w:t>чел)</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9</w:t>
            </w:r>
          </w:p>
        </w:tc>
        <w:tc>
          <w:tcPr>
            <w:tcW w:w="14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64</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4</w:t>
            </w:r>
          </w:p>
        </w:tc>
        <w:tc>
          <w:tcPr>
            <w:tcW w:w="121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16 (2 чел)</w:t>
            </w:r>
          </w:p>
        </w:tc>
      </w:tr>
      <w:tr w:rsidR="008E0966" w:rsidRPr="008E0966" w:rsidTr="008E0966">
        <w:tc>
          <w:tcPr>
            <w:tcW w:w="19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Биология</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lang w:val="en-US"/>
              </w:rPr>
            </w:pPr>
            <w:r w:rsidRPr="008E0966">
              <w:rPr>
                <w:rFonts w:ascii="Times New Roman" w:hAnsi="Times New Roman"/>
                <w:sz w:val="24"/>
                <w:szCs w:val="24"/>
                <w:lang w:val="en-US"/>
              </w:rPr>
              <w:t>5</w:t>
            </w:r>
          </w:p>
        </w:tc>
        <w:tc>
          <w:tcPr>
            <w:tcW w:w="85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lang w:val="en-US"/>
              </w:rPr>
              <w:t>80 ( 1</w:t>
            </w:r>
            <w:r w:rsidRPr="008E0966">
              <w:rPr>
                <w:rFonts w:ascii="Times New Roman" w:hAnsi="Times New Roman"/>
                <w:sz w:val="24"/>
                <w:szCs w:val="24"/>
              </w:rPr>
              <w:t>чел)</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10</w:t>
            </w:r>
          </w:p>
        </w:tc>
        <w:tc>
          <w:tcPr>
            <w:tcW w:w="14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71</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9</w:t>
            </w:r>
          </w:p>
        </w:tc>
        <w:tc>
          <w:tcPr>
            <w:tcW w:w="121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42 (2 чел)</w:t>
            </w:r>
          </w:p>
        </w:tc>
      </w:tr>
      <w:tr w:rsidR="008E0966" w:rsidRPr="008E0966" w:rsidTr="008E0966">
        <w:tc>
          <w:tcPr>
            <w:tcW w:w="19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История</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lang w:val="en-US"/>
              </w:rPr>
            </w:pPr>
            <w:r w:rsidRPr="008E0966">
              <w:rPr>
                <w:rFonts w:ascii="Times New Roman" w:hAnsi="Times New Roman"/>
                <w:sz w:val="24"/>
                <w:szCs w:val="24"/>
                <w:lang w:val="en-US"/>
              </w:rPr>
              <w:t>5</w:t>
            </w:r>
          </w:p>
        </w:tc>
        <w:tc>
          <w:tcPr>
            <w:tcW w:w="85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lang w:val="en-US"/>
              </w:rPr>
              <w:t>80 ( 1</w:t>
            </w:r>
            <w:r w:rsidRPr="008E0966">
              <w:rPr>
                <w:rFonts w:ascii="Times New Roman" w:hAnsi="Times New Roman"/>
                <w:sz w:val="24"/>
                <w:szCs w:val="24"/>
              </w:rPr>
              <w:t>чел)</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w:t>
            </w:r>
          </w:p>
        </w:tc>
        <w:tc>
          <w:tcPr>
            <w:tcW w:w="14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7</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w:t>
            </w:r>
          </w:p>
        </w:tc>
        <w:tc>
          <w:tcPr>
            <w:tcW w:w="121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4</w:t>
            </w:r>
          </w:p>
        </w:tc>
      </w:tr>
      <w:tr w:rsidR="008E0966" w:rsidRPr="008E0966" w:rsidTr="008E0966">
        <w:tc>
          <w:tcPr>
            <w:tcW w:w="19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География</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lang w:val="en-US"/>
              </w:rPr>
            </w:pPr>
            <w:r w:rsidRPr="008E0966">
              <w:rPr>
                <w:rFonts w:ascii="Times New Roman" w:hAnsi="Times New Roman"/>
                <w:sz w:val="24"/>
                <w:szCs w:val="24"/>
                <w:lang w:val="en-US"/>
              </w:rPr>
              <w:t>-</w:t>
            </w:r>
          </w:p>
        </w:tc>
        <w:tc>
          <w:tcPr>
            <w:tcW w:w="85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2</w:t>
            </w:r>
          </w:p>
        </w:tc>
        <w:tc>
          <w:tcPr>
            <w:tcW w:w="14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14</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5</w:t>
            </w:r>
          </w:p>
        </w:tc>
        <w:tc>
          <w:tcPr>
            <w:tcW w:w="121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20</w:t>
            </w:r>
          </w:p>
        </w:tc>
      </w:tr>
      <w:tr w:rsidR="008E0966" w:rsidRPr="008E0966" w:rsidTr="008E0966">
        <w:tc>
          <w:tcPr>
            <w:tcW w:w="19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Английский язык</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lang w:val="en-US"/>
              </w:rPr>
            </w:pPr>
            <w:r w:rsidRPr="008E0966">
              <w:rPr>
                <w:rFonts w:ascii="Times New Roman" w:hAnsi="Times New Roman"/>
                <w:sz w:val="24"/>
                <w:szCs w:val="24"/>
                <w:lang w:val="en-US"/>
              </w:rPr>
              <w:t>1</w:t>
            </w:r>
          </w:p>
        </w:tc>
        <w:tc>
          <w:tcPr>
            <w:tcW w:w="85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100</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w:t>
            </w:r>
          </w:p>
        </w:tc>
        <w:tc>
          <w:tcPr>
            <w:tcW w:w="14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w:t>
            </w:r>
          </w:p>
        </w:tc>
        <w:tc>
          <w:tcPr>
            <w:tcW w:w="121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w:t>
            </w:r>
          </w:p>
        </w:tc>
      </w:tr>
      <w:tr w:rsidR="008E0966" w:rsidRPr="008E0966" w:rsidTr="008E0966">
        <w:tc>
          <w:tcPr>
            <w:tcW w:w="19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Обществознание</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lang w:val="en-US"/>
              </w:rPr>
            </w:pPr>
            <w:r w:rsidRPr="008E0966">
              <w:rPr>
                <w:rFonts w:ascii="Times New Roman" w:hAnsi="Times New Roman"/>
                <w:sz w:val="24"/>
                <w:szCs w:val="24"/>
                <w:lang w:val="en-US"/>
              </w:rPr>
              <w:t>11</w:t>
            </w:r>
          </w:p>
        </w:tc>
        <w:tc>
          <w:tcPr>
            <w:tcW w:w="85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lang w:val="en-US"/>
              </w:rPr>
            </w:pPr>
            <w:r w:rsidRPr="008E0966">
              <w:rPr>
                <w:rFonts w:ascii="Times New Roman" w:hAnsi="Times New Roman"/>
                <w:sz w:val="24"/>
                <w:szCs w:val="24"/>
                <w:lang w:val="en-US"/>
              </w:rPr>
              <w:t>100</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5</w:t>
            </w:r>
          </w:p>
        </w:tc>
        <w:tc>
          <w:tcPr>
            <w:tcW w:w="14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36</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11</w:t>
            </w:r>
          </w:p>
        </w:tc>
        <w:tc>
          <w:tcPr>
            <w:tcW w:w="121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44</w:t>
            </w:r>
          </w:p>
        </w:tc>
      </w:tr>
      <w:tr w:rsidR="008E0966" w:rsidRPr="008E0966" w:rsidTr="008E0966">
        <w:tc>
          <w:tcPr>
            <w:tcW w:w="19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Литература</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lang w:val="en-US"/>
              </w:rPr>
            </w:pPr>
            <w:r w:rsidRPr="008E0966">
              <w:rPr>
                <w:rFonts w:ascii="Times New Roman" w:hAnsi="Times New Roman"/>
                <w:sz w:val="24"/>
                <w:szCs w:val="24"/>
                <w:lang w:val="en-US"/>
              </w:rPr>
              <w:t>3</w:t>
            </w:r>
          </w:p>
        </w:tc>
        <w:tc>
          <w:tcPr>
            <w:tcW w:w="85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lang w:val="en-US"/>
              </w:rPr>
            </w:pPr>
            <w:r w:rsidRPr="008E0966">
              <w:rPr>
                <w:rFonts w:ascii="Times New Roman" w:hAnsi="Times New Roman"/>
                <w:sz w:val="24"/>
                <w:szCs w:val="24"/>
                <w:lang w:val="en-US"/>
              </w:rPr>
              <w:t>100</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w:t>
            </w:r>
          </w:p>
        </w:tc>
        <w:tc>
          <w:tcPr>
            <w:tcW w:w="14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w:t>
            </w:r>
          </w:p>
        </w:tc>
        <w:tc>
          <w:tcPr>
            <w:tcW w:w="121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4</w:t>
            </w:r>
          </w:p>
        </w:tc>
      </w:tr>
      <w:tr w:rsidR="008E0966" w:rsidRPr="008E0966" w:rsidTr="008E0966">
        <w:tc>
          <w:tcPr>
            <w:tcW w:w="19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Информатика</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lang w:val="en-US"/>
              </w:rPr>
            </w:pPr>
            <w:r w:rsidRPr="008E0966">
              <w:rPr>
                <w:rFonts w:ascii="Times New Roman" w:hAnsi="Times New Roman"/>
                <w:sz w:val="24"/>
                <w:szCs w:val="24"/>
                <w:lang w:val="en-US"/>
              </w:rPr>
              <w:t>1</w:t>
            </w:r>
          </w:p>
        </w:tc>
        <w:tc>
          <w:tcPr>
            <w:tcW w:w="85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lang w:val="en-US"/>
              </w:rPr>
            </w:pPr>
            <w:r w:rsidRPr="008E0966">
              <w:rPr>
                <w:rFonts w:ascii="Times New Roman" w:hAnsi="Times New Roman"/>
                <w:sz w:val="24"/>
                <w:szCs w:val="24"/>
                <w:lang w:val="en-US"/>
              </w:rPr>
              <w:t>100</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w:t>
            </w:r>
          </w:p>
        </w:tc>
        <w:tc>
          <w:tcPr>
            <w:tcW w:w="1486"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w:t>
            </w:r>
          </w:p>
        </w:tc>
        <w:tc>
          <w:tcPr>
            <w:tcW w:w="1569"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2</w:t>
            </w:r>
          </w:p>
        </w:tc>
        <w:tc>
          <w:tcPr>
            <w:tcW w:w="1217" w:type="dxa"/>
            <w:tcBorders>
              <w:top w:val="single" w:sz="4" w:space="0" w:color="auto"/>
              <w:left w:val="single" w:sz="4" w:space="0" w:color="auto"/>
              <w:bottom w:val="single" w:sz="4" w:space="0" w:color="auto"/>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61</w:t>
            </w:r>
          </w:p>
        </w:tc>
      </w:tr>
    </w:tbl>
    <w:p w:rsidR="008E0966" w:rsidRPr="008E0966" w:rsidRDefault="008E0966" w:rsidP="008E0966">
      <w:pPr>
        <w:tabs>
          <w:tab w:val="num" w:pos="1065"/>
        </w:tabs>
        <w:jc w:val="both"/>
        <w:rPr>
          <w:rFonts w:ascii="Times New Roman" w:hAnsi="Times New Roman"/>
          <w:b/>
          <w:sz w:val="24"/>
          <w:szCs w:val="24"/>
          <w:lang w:val="en-US"/>
        </w:rPr>
      </w:pPr>
    </w:p>
    <w:p w:rsidR="008E0966" w:rsidRPr="008E0966" w:rsidRDefault="008E0966" w:rsidP="008E0966">
      <w:pPr>
        <w:tabs>
          <w:tab w:val="num" w:pos="1065"/>
        </w:tabs>
        <w:jc w:val="both"/>
        <w:rPr>
          <w:rFonts w:ascii="Times New Roman" w:hAnsi="Times New Roman"/>
          <w:b/>
          <w:sz w:val="24"/>
          <w:szCs w:val="24"/>
          <w:lang w:val="en-US"/>
        </w:rPr>
      </w:pPr>
      <w:r w:rsidRPr="008E0966">
        <w:rPr>
          <w:rFonts w:ascii="Times New Roman" w:hAnsi="Times New Roman"/>
          <w:noProof/>
          <w:sz w:val="24"/>
          <w:szCs w:val="24"/>
        </w:rPr>
        <w:drawing>
          <wp:inline distT="0" distB="0" distL="0" distR="0">
            <wp:extent cx="4568825" cy="2740025"/>
            <wp:effectExtent l="0" t="0" r="3175" b="317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0966" w:rsidRPr="008E0966" w:rsidRDefault="008E0966" w:rsidP="008E0966">
      <w:pPr>
        <w:tabs>
          <w:tab w:val="num" w:pos="1065"/>
        </w:tabs>
        <w:jc w:val="both"/>
        <w:rPr>
          <w:rFonts w:ascii="Times New Roman" w:hAnsi="Times New Roman"/>
          <w:b/>
          <w:sz w:val="24"/>
          <w:szCs w:val="24"/>
        </w:rPr>
      </w:pPr>
      <w:r w:rsidRPr="008E0966">
        <w:rPr>
          <w:rFonts w:ascii="Times New Roman" w:hAnsi="Times New Roman"/>
          <w:b/>
          <w:sz w:val="24"/>
          <w:szCs w:val="24"/>
        </w:rPr>
        <w:t>Результаты участия выпускников в государственной (итоговой) аттестации.</w:t>
      </w:r>
    </w:p>
    <w:p w:rsidR="008E0966" w:rsidRPr="008E0966" w:rsidRDefault="008E0966" w:rsidP="008E0966">
      <w:pPr>
        <w:autoSpaceDE w:val="0"/>
        <w:autoSpaceDN w:val="0"/>
        <w:adjustRightInd w:val="0"/>
        <w:jc w:val="both"/>
        <w:rPr>
          <w:rFonts w:ascii="Times New Roman" w:eastAsia="Calibri" w:hAnsi="Times New Roman"/>
          <w:sz w:val="24"/>
          <w:szCs w:val="24"/>
        </w:rPr>
      </w:pPr>
      <w:r w:rsidRPr="008E0966">
        <w:rPr>
          <w:rFonts w:ascii="Times New Roman" w:hAnsi="Times New Roman"/>
          <w:sz w:val="24"/>
          <w:szCs w:val="24"/>
        </w:rPr>
        <w:t>Из 25 выпускников, принявших участие в ГИА по математике: (базовый уровень) освоили 6 человек; 15 выпускников из 16 выбравших преодолели минимальный порог баллов, установленный Рособрнадзором на профильном уровне.</w:t>
      </w:r>
    </w:p>
    <w:p w:rsidR="008E0966" w:rsidRPr="008E0966" w:rsidRDefault="008E0966" w:rsidP="008E0966">
      <w:pPr>
        <w:ind w:left="708"/>
        <w:rPr>
          <w:rFonts w:ascii="Times New Roman" w:hAnsi="Times New Roman"/>
          <w:sz w:val="24"/>
          <w:szCs w:val="24"/>
        </w:rPr>
      </w:pPr>
      <w:r w:rsidRPr="008E0966">
        <w:rPr>
          <w:rFonts w:ascii="Times New Roman" w:hAnsi="Times New Roman"/>
          <w:b/>
          <w:i/>
          <w:sz w:val="24"/>
          <w:szCs w:val="24"/>
        </w:rPr>
        <w:t>Математика (профильный уровень)</w:t>
      </w:r>
    </w:p>
    <w:tbl>
      <w:tblPr>
        <w:tblW w:w="907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1702"/>
        <w:gridCol w:w="992"/>
        <w:gridCol w:w="1276"/>
        <w:gridCol w:w="1276"/>
        <w:gridCol w:w="1559"/>
        <w:gridCol w:w="1559"/>
      </w:tblGrid>
      <w:tr w:rsidR="008E0966" w:rsidRPr="008E0966" w:rsidTr="008E0966">
        <w:trPr>
          <w:trHeight w:val="555"/>
        </w:trPr>
        <w:tc>
          <w:tcPr>
            <w:tcW w:w="710" w:type="dxa"/>
            <w:vMerge w:val="restart"/>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класс</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учитель</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всего сдавали ЕГЭ</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число выпускников, набравших количество баллов</w:t>
            </w:r>
          </w:p>
        </w:tc>
        <w:tc>
          <w:tcPr>
            <w:tcW w:w="3118" w:type="dxa"/>
            <w:gridSpan w:val="2"/>
            <w:tcBorders>
              <w:top w:val="single" w:sz="4" w:space="0" w:color="000000"/>
              <w:left w:val="single" w:sz="4" w:space="0" w:color="000000"/>
              <w:bottom w:val="single" w:sz="4" w:space="0" w:color="000000"/>
              <w:right w:val="single" w:sz="4" w:space="0" w:color="000000"/>
            </w:tcBorders>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средний балл</w:t>
            </w:r>
          </w:p>
          <w:p w:rsidR="008E0966" w:rsidRPr="008E0966" w:rsidRDefault="008E0966">
            <w:pPr>
              <w:spacing w:before="100" w:beforeAutospacing="1"/>
              <w:jc w:val="center"/>
              <w:rPr>
                <w:rFonts w:ascii="Times New Roman" w:hAnsi="Times New Roman"/>
                <w:sz w:val="24"/>
                <w:szCs w:val="24"/>
              </w:rPr>
            </w:pPr>
          </w:p>
        </w:tc>
      </w:tr>
      <w:tr w:rsidR="008E0966" w:rsidRPr="008E0966" w:rsidTr="008E0966">
        <w:trPr>
          <w:trHeight w:val="1495"/>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8E0966" w:rsidRPr="008E0966" w:rsidRDefault="008E0966">
            <w:pPr>
              <w:rPr>
                <w:rFonts w:ascii="Times New Roman" w:hAnsi="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E0966" w:rsidRPr="008E0966" w:rsidRDefault="008E0966">
            <w:pPr>
              <w:rPr>
                <w:rFonts w:ascii="Times New Roman" w:hAnsi="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E0966" w:rsidRPr="008E0966" w:rsidRDefault="008E0966">
            <w:pP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НИЖЕ минимального</w:t>
            </w:r>
          </w:p>
        </w:tc>
        <w:tc>
          <w:tcPr>
            <w:tcW w:w="1276"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ВЫШЕ минимального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По городу/области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По школе</w:t>
            </w:r>
          </w:p>
        </w:tc>
      </w:tr>
      <w:tr w:rsidR="008E0966" w:rsidRPr="008E0966" w:rsidTr="008E0966">
        <w:tc>
          <w:tcPr>
            <w:tcW w:w="710"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 xml:space="preserve">11 </w:t>
            </w:r>
          </w:p>
        </w:tc>
        <w:tc>
          <w:tcPr>
            <w:tcW w:w="1701" w:type="dxa"/>
            <w:tcBorders>
              <w:top w:val="single" w:sz="4" w:space="0" w:color="000000"/>
              <w:left w:val="single" w:sz="4" w:space="0" w:color="000000"/>
              <w:bottom w:val="single" w:sz="4" w:space="0" w:color="000000"/>
              <w:right w:val="single" w:sz="4" w:space="0" w:color="000000"/>
            </w:tcBorders>
          </w:tcPr>
          <w:p w:rsidR="008E0966" w:rsidRPr="008E0966" w:rsidRDefault="008E0966">
            <w:pPr>
              <w:spacing w:before="100" w:beforeAutospacing="1"/>
              <w:rPr>
                <w:rFonts w:ascii="Times New Roman" w:hAnsi="Times New Roman"/>
                <w:sz w:val="24"/>
                <w:szCs w:val="24"/>
              </w:rPr>
            </w:pPr>
          </w:p>
          <w:p w:rsidR="008E0966" w:rsidRPr="008E0966" w:rsidRDefault="008E0966">
            <w:pPr>
              <w:spacing w:before="100" w:beforeAutospacing="1"/>
              <w:rPr>
                <w:rFonts w:ascii="Times New Roman" w:hAnsi="Times New Roman"/>
                <w:sz w:val="24"/>
                <w:szCs w:val="24"/>
              </w:rPr>
            </w:pPr>
            <w:r w:rsidRPr="008E0966">
              <w:rPr>
                <w:rFonts w:ascii="Times New Roman" w:hAnsi="Times New Roman"/>
                <w:b/>
                <w:sz w:val="24"/>
                <w:szCs w:val="24"/>
              </w:rPr>
              <w:t>Мерцалова И.Г.</w:t>
            </w:r>
          </w:p>
        </w:tc>
        <w:tc>
          <w:tcPr>
            <w:tcW w:w="992"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16</w:t>
            </w:r>
          </w:p>
        </w:tc>
        <w:tc>
          <w:tcPr>
            <w:tcW w:w="1276"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15</w:t>
            </w:r>
          </w:p>
        </w:tc>
        <w:tc>
          <w:tcPr>
            <w:tcW w:w="1559"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b/>
                <w:sz w:val="24"/>
                <w:szCs w:val="24"/>
              </w:rPr>
            </w:pPr>
            <w:r w:rsidRPr="008E0966">
              <w:rPr>
                <w:rFonts w:ascii="Times New Roman" w:hAnsi="Times New Roman"/>
                <w:b/>
                <w:sz w:val="24"/>
                <w:szCs w:val="24"/>
              </w:rPr>
              <w:t>51</w:t>
            </w:r>
          </w:p>
        </w:tc>
      </w:tr>
    </w:tbl>
    <w:p w:rsidR="008E0966" w:rsidRPr="008E0966" w:rsidRDefault="008E0966" w:rsidP="008E0966">
      <w:pPr>
        <w:rPr>
          <w:rFonts w:ascii="Times New Roman" w:hAnsi="Times New Roman"/>
          <w:b/>
          <w:i/>
          <w:sz w:val="24"/>
          <w:szCs w:val="24"/>
        </w:rPr>
      </w:pPr>
    </w:p>
    <w:p w:rsidR="008E0966" w:rsidRPr="008E0966" w:rsidRDefault="008E0966" w:rsidP="008E0966">
      <w:pPr>
        <w:rPr>
          <w:rFonts w:ascii="Times New Roman" w:hAnsi="Times New Roman"/>
          <w:b/>
          <w:i/>
          <w:sz w:val="24"/>
          <w:szCs w:val="24"/>
        </w:rPr>
      </w:pPr>
    </w:p>
    <w:p w:rsidR="00693E66" w:rsidRDefault="00693E66" w:rsidP="008E0966">
      <w:pPr>
        <w:rPr>
          <w:rFonts w:ascii="Times New Roman" w:hAnsi="Times New Roman"/>
          <w:b/>
          <w:i/>
          <w:sz w:val="24"/>
          <w:szCs w:val="24"/>
        </w:rPr>
      </w:pPr>
    </w:p>
    <w:p w:rsidR="00693E66" w:rsidRDefault="00693E66" w:rsidP="008E0966">
      <w:pPr>
        <w:rPr>
          <w:rFonts w:ascii="Times New Roman" w:hAnsi="Times New Roman"/>
          <w:b/>
          <w:i/>
          <w:sz w:val="24"/>
          <w:szCs w:val="24"/>
        </w:rPr>
      </w:pPr>
    </w:p>
    <w:p w:rsidR="008E0966" w:rsidRPr="008E0966" w:rsidRDefault="008E0966" w:rsidP="008E0966">
      <w:pPr>
        <w:rPr>
          <w:rFonts w:ascii="Times New Roman" w:hAnsi="Times New Roman"/>
          <w:b/>
          <w:i/>
          <w:sz w:val="24"/>
          <w:szCs w:val="24"/>
        </w:rPr>
      </w:pPr>
      <w:r w:rsidRPr="008E0966">
        <w:rPr>
          <w:rFonts w:ascii="Times New Roman" w:hAnsi="Times New Roman"/>
          <w:b/>
          <w:i/>
          <w:sz w:val="24"/>
          <w:szCs w:val="24"/>
        </w:rPr>
        <w:t>Математика (базовый уровень)</w:t>
      </w:r>
    </w:p>
    <w:tbl>
      <w:tblPr>
        <w:tblW w:w="907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6"/>
        <w:gridCol w:w="1702"/>
        <w:gridCol w:w="992"/>
        <w:gridCol w:w="1560"/>
        <w:gridCol w:w="1984"/>
        <w:gridCol w:w="1701"/>
      </w:tblGrid>
      <w:tr w:rsidR="008E0966" w:rsidRPr="008E0966" w:rsidTr="008E0966">
        <w:trPr>
          <w:trHeight w:val="555"/>
        </w:trPr>
        <w:tc>
          <w:tcPr>
            <w:tcW w:w="1135" w:type="dxa"/>
            <w:vMerge w:val="restart"/>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класс</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учитель</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всего сдавали ЕГЭ</w:t>
            </w:r>
          </w:p>
        </w:tc>
        <w:tc>
          <w:tcPr>
            <w:tcW w:w="1560" w:type="dxa"/>
            <w:vMerge w:val="restart"/>
            <w:tcBorders>
              <w:top w:val="single" w:sz="4" w:space="0" w:color="000000"/>
              <w:left w:val="single" w:sz="4" w:space="0" w:color="000000"/>
              <w:bottom w:val="single" w:sz="4" w:space="0" w:color="000000"/>
              <w:right w:val="single" w:sz="4" w:space="0" w:color="auto"/>
            </w:tcBorders>
            <w:hideMark/>
          </w:tcPr>
          <w:p w:rsidR="008E0966" w:rsidRPr="008E0966" w:rsidRDefault="008E0966">
            <w:pPr>
              <w:pStyle w:val="a7"/>
              <w:jc w:val="center"/>
              <w:rPr>
                <w:rFonts w:ascii="Times New Roman" w:hAnsi="Times New Roman"/>
                <w:sz w:val="24"/>
                <w:szCs w:val="24"/>
              </w:rPr>
            </w:pPr>
            <w:r w:rsidRPr="008E0966">
              <w:rPr>
                <w:rFonts w:ascii="Times New Roman" w:hAnsi="Times New Roman"/>
                <w:sz w:val="24"/>
                <w:szCs w:val="24"/>
              </w:rPr>
              <w:t>количество</w:t>
            </w:r>
          </w:p>
          <w:p w:rsidR="008E0966" w:rsidRPr="008E0966" w:rsidRDefault="008E0966">
            <w:pPr>
              <w:pStyle w:val="a7"/>
              <w:jc w:val="center"/>
              <w:rPr>
                <w:rFonts w:ascii="Times New Roman" w:hAnsi="Times New Roman"/>
                <w:sz w:val="24"/>
                <w:szCs w:val="24"/>
              </w:rPr>
            </w:pPr>
            <w:r w:rsidRPr="008E0966">
              <w:rPr>
                <w:rFonts w:ascii="Times New Roman" w:hAnsi="Times New Roman"/>
                <w:sz w:val="24"/>
                <w:szCs w:val="24"/>
              </w:rPr>
              <w:t>выпуск-</w:t>
            </w:r>
          </w:p>
          <w:p w:rsidR="008E0966" w:rsidRPr="008E0966" w:rsidRDefault="008E0966">
            <w:pPr>
              <w:pStyle w:val="a7"/>
              <w:jc w:val="center"/>
              <w:rPr>
                <w:rFonts w:ascii="Times New Roman" w:hAnsi="Times New Roman"/>
                <w:sz w:val="24"/>
                <w:szCs w:val="24"/>
              </w:rPr>
            </w:pPr>
            <w:r w:rsidRPr="008E0966">
              <w:rPr>
                <w:rFonts w:ascii="Times New Roman" w:hAnsi="Times New Roman"/>
                <w:sz w:val="24"/>
                <w:szCs w:val="24"/>
              </w:rPr>
              <w:t>ников,</w:t>
            </w:r>
          </w:p>
          <w:p w:rsidR="008E0966" w:rsidRPr="008E0966" w:rsidRDefault="008E0966">
            <w:pPr>
              <w:pStyle w:val="a7"/>
              <w:jc w:val="center"/>
              <w:rPr>
                <w:rFonts w:ascii="Times New Roman" w:hAnsi="Times New Roman"/>
                <w:sz w:val="24"/>
                <w:szCs w:val="24"/>
              </w:rPr>
            </w:pPr>
            <w:r w:rsidRPr="008E0966">
              <w:rPr>
                <w:rFonts w:ascii="Times New Roman" w:hAnsi="Times New Roman"/>
                <w:sz w:val="24"/>
                <w:szCs w:val="24"/>
              </w:rPr>
              <w:t>получивших «5»</w:t>
            </w:r>
          </w:p>
        </w:tc>
        <w:tc>
          <w:tcPr>
            <w:tcW w:w="1984" w:type="dxa"/>
            <w:vMerge w:val="restart"/>
            <w:tcBorders>
              <w:top w:val="single" w:sz="4" w:space="0" w:color="000000"/>
              <w:left w:val="single" w:sz="4" w:space="0" w:color="auto"/>
              <w:bottom w:val="single" w:sz="4" w:space="0" w:color="000000"/>
              <w:right w:val="single" w:sz="4" w:space="0" w:color="000000"/>
            </w:tcBorders>
            <w:hideMark/>
          </w:tcPr>
          <w:p w:rsidR="008E0966" w:rsidRPr="008E0966" w:rsidRDefault="008E0966">
            <w:pPr>
              <w:pStyle w:val="a7"/>
              <w:jc w:val="center"/>
              <w:rPr>
                <w:rFonts w:ascii="Times New Roman" w:hAnsi="Times New Roman"/>
                <w:sz w:val="24"/>
                <w:szCs w:val="24"/>
              </w:rPr>
            </w:pPr>
            <w:r w:rsidRPr="008E0966">
              <w:rPr>
                <w:rFonts w:ascii="Times New Roman" w:hAnsi="Times New Roman"/>
                <w:sz w:val="24"/>
                <w:szCs w:val="24"/>
              </w:rPr>
              <w:t>количество</w:t>
            </w:r>
          </w:p>
          <w:p w:rsidR="008E0966" w:rsidRPr="008E0966" w:rsidRDefault="008E0966">
            <w:pPr>
              <w:pStyle w:val="a7"/>
              <w:jc w:val="center"/>
              <w:rPr>
                <w:rFonts w:ascii="Times New Roman" w:hAnsi="Times New Roman"/>
                <w:sz w:val="24"/>
                <w:szCs w:val="24"/>
              </w:rPr>
            </w:pPr>
            <w:r w:rsidRPr="008E0966">
              <w:rPr>
                <w:rFonts w:ascii="Times New Roman" w:hAnsi="Times New Roman"/>
                <w:sz w:val="24"/>
                <w:szCs w:val="24"/>
              </w:rPr>
              <w:t>выпуск-</w:t>
            </w:r>
          </w:p>
          <w:p w:rsidR="008E0966" w:rsidRPr="008E0966" w:rsidRDefault="008E0966">
            <w:pPr>
              <w:pStyle w:val="a7"/>
              <w:jc w:val="center"/>
              <w:rPr>
                <w:rFonts w:ascii="Times New Roman" w:hAnsi="Times New Roman"/>
                <w:sz w:val="24"/>
                <w:szCs w:val="24"/>
              </w:rPr>
            </w:pPr>
            <w:r w:rsidRPr="008E0966">
              <w:rPr>
                <w:rFonts w:ascii="Times New Roman" w:hAnsi="Times New Roman"/>
                <w:sz w:val="24"/>
                <w:szCs w:val="24"/>
              </w:rPr>
              <w:t>ников,</w:t>
            </w:r>
          </w:p>
          <w:p w:rsidR="008E0966" w:rsidRPr="008E0966" w:rsidRDefault="008E0966">
            <w:pPr>
              <w:pStyle w:val="a7"/>
              <w:jc w:val="center"/>
              <w:rPr>
                <w:rFonts w:ascii="Times New Roman" w:hAnsi="Times New Roman"/>
                <w:sz w:val="24"/>
                <w:szCs w:val="24"/>
              </w:rPr>
            </w:pPr>
            <w:r w:rsidRPr="008E0966">
              <w:rPr>
                <w:rFonts w:ascii="Times New Roman" w:hAnsi="Times New Roman"/>
                <w:sz w:val="24"/>
                <w:szCs w:val="24"/>
              </w:rPr>
              <w:t>получивших «4»</w:t>
            </w:r>
          </w:p>
        </w:tc>
        <w:tc>
          <w:tcPr>
            <w:tcW w:w="1701" w:type="dxa"/>
            <w:vMerge w:val="restart"/>
            <w:tcBorders>
              <w:top w:val="single" w:sz="4" w:space="0" w:color="000000"/>
              <w:left w:val="single" w:sz="4" w:space="0" w:color="auto"/>
              <w:bottom w:val="single" w:sz="4" w:space="0" w:color="000000"/>
              <w:right w:val="single" w:sz="4" w:space="0" w:color="000000"/>
            </w:tcBorders>
            <w:hideMark/>
          </w:tcPr>
          <w:p w:rsidR="008E0966" w:rsidRPr="008E0966" w:rsidRDefault="008E0966">
            <w:pPr>
              <w:pStyle w:val="a7"/>
              <w:jc w:val="center"/>
              <w:rPr>
                <w:rFonts w:ascii="Times New Roman" w:hAnsi="Times New Roman"/>
                <w:sz w:val="24"/>
                <w:szCs w:val="24"/>
              </w:rPr>
            </w:pPr>
            <w:r w:rsidRPr="008E0966">
              <w:rPr>
                <w:rFonts w:ascii="Times New Roman" w:hAnsi="Times New Roman"/>
                <w:sz w:val="24"/>
                <w:szCs w:val="24"/>
              </w:rPr>
              <w:t>количество</w:t>
            </w:r>
          </w:p>
          <w:p w:rsidR="008E0966" w:rsidRPr="008E0966" w:rsidRDefault="008E0966">
            <w:pPr>
              <w:pStyle w:val="a7"/>
              <w:jc w:val="center"/>
              <w:rPr>
                <w:rFonts w:ascii="Times New Roman" w:hAnsi="Times New Roman"/>
                <w:sz w:val="24"/>
                <w:szCs w:val="24"/>
              </w:rPr>
            </w:pPr>
            <w:r w:rsidRPr="008E0966">
              <w:rPr>
                <w:rFonts w:ascii="Times New Roman" w:hAnsi="Times New Roman"/>
                <w:sz w:val="24"/>
                <w:szCs w:val="24"/>
              </w:rPr>
              <w:t>выпуск-</w:t>
            </w:r>
          </w:p>
          <w:p w:rsidR="008E0966" w:rsidRPr="008E0966" w:rsidRDefault="008E0966">
            <w:pPr>
              <w:pStyle w:val="a7"/>
              <w:jc w:val="center"/>
              <w:rPr>
                <w:rFonts w:ascii="Times New Roman" w:hAnsi="Times New Roman"/>
                <w:sz w:val="24"/>
                <w:szCs w:val="24"/>
              </w:rPr>
            </w:pPr>
            <w:r w:rsidRPr="008E0966">
              <w:rPr>
                <w:rFonts w:ascii="Times New Roman" w:hAnsi="Times New Roman"/>
                <w:sz w:val="24"/>
                <w:szCs w:val="24"/>
              </w:rPr>
              <w:t>ников,</w:t>
            </w:r>
          </w:p>
          <w:p w:rsidR="008E0966" w:rsidRPr="008E0966" w:rsidRDefault="008E0966">
            <w:pPr>
              <w:pStyle w:val="a7"/>
              <w:jc w:val="center"/>
              <w:rPr>
                <w:rFonts w:ascii="Times New Roman" w:hAnsi="Times New Roman"/>
                <w:sz w:val="24"/>
                <w:szCs w:val="24"/>
              </w:rPr>
            </w:pPr>
            <w:r w:rsidRPr="008E0966">
              <w:rPr>
                <w:rFonts w:ascii="Times New Roman" w:hAnsi="Times New Roman"/>
                <w:sz w:val="24"/>
                <w:szCs w:val="24"/>
              </w:rPr>
              <w:t>получивших «3»</w:t>
            </w:r>
          </w:p>
        </w:tc>
      </w:tr>
      <w:tr w:rsidR="008E0966" w:rsidRPr="008E0966" w:rsidTr="008E0966">
        <w:trPr>
          <w:trHeight w:val="1495"/>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8E0966" w:rsidRPr="008E0966" w:rsidRDefault="008E0966">
            <w:pPr>
              <w:rPr>
                <w:rFonts w:ascii="Times New Roman" w:hAnsi="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E0966" w:rsidRPr="008E0966" w:rsidRDefault="008E0966">
            <w:pPr>
              <w:rPr>
                <w:rFonts w:ascii="Times New Roman" w:hAnsi="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E0966" w:rsidRPr="008E0966" w:rsidRDefault="008E0966">
            <w:pPr>
              <w:rPr>
                <w:rFonts w:ascii="Times New Roman" w:hAnsi="Times New Roman"/>
                <w:sz w:val="24"/>
                <w:szCs w:val="24"/>
              </w:rPr>
            </w:pPr>
          </w:p>
        </w:tc>
        <w:tc>
          <w:tcPr>
            <w:tcW w:w="1560" w:type="dxa"/>
            <w:vMerge/>
            <w:tcBorders>
              <w:top w:val="single" w:sz="4" w:space="0" w:color="000000"/>
              <w:left w:val="single" w:sz="4" w:space="0" w:color="000000"/>
              <w:bottom w:val="single" w:sz="4" w:space="0" w:color="000000"/>
              <w:right w:val="single" w:sz="4" w:space="0" w:color="auto"/>
            </w:tcBorders>
            <w:vAlign w:val="center"/>
            <w:hideMark/>
          </w:tcPr>
          <w:p w:rsidR="008E0966" w:rsidRPr="008E0966" w:rsidRDefault="008E0966">
            <w:pPr>
              <w:rPr>
                <w:rFonts w:ascii="Times New Roman" w:hAnsi="Times New Roman"/>
                <w:sz w:val="24"/>
                <w:szCs w:val="24"/>
              </w:rPr>
            </w:pPr>
          </w:p>
        </w:tc>
        <w:tc>
          <w:tcPr>
            <w:tcW w:w="1984" w:type="dxa"/>
            <w:vMerge/>
            <w:tcBorders>
              <w:top w:val="single" w:sz="4" w:space="0" w:color="000000"/>
              <w:left w:val="single" w:sz="4" w:space="0" w:color="auto"/>
              <w:bottom w:val="single" w:sz="4" w:space="0" w:color="000000"/>
              <w:right w:val="single" w:sz="4" w:space="0" w:color="000000"/>
            </w:tcBorders>
            <w:vAlign w:val="center"/>
            <w:hideMark/>
          </w:tcPr>
          <w:p w:rsidR="008E0966" w:rsidRPr="008E0966" w:rsidRDefault="008E0966">
            <w:pPr>
              <w:rPr>
                <w:rFonts w:ascii="Times New Roman" w:hAnsi="Times New Roman"/>
                <w:sz w:val="24"/>
                <w:szCs w:val="24"/>
              </w:rPr>
            </w:pPr>
          </w:p>
        </w:tc>
        <w:tc>
          <w:tcPr>
            <w:tcW w:w="1701" w:type="dxa"/>
            <w:vMerge/>
            <w:tcBorders>
              <w:top w:val="single" w:sz="4" w:space="0" w:color="000000"/>
              <w:left w:val="single" w:sz="4" w:space="0" w:color="auto"/>
              <w:bottom w:val="single" w:sz="4" w:space="0" w:color="000000"/>
              <w:right w:val="single" w:sz="4" w:space="0" w:color="000000"/>
            </w:tcBorders>
            <w:vAlign w:val="center"/>
            <w:hideMark/>
          </w:tcPr>
          <w:p w:rsidR="008E0966" w:rsidRPr="008E0966" w:rsidRDefault="008E0966">
            <w:pPr>
              <w:rPr>
                <w:rFonts w:ascii="Times New Roman" w:hAnsi="Times New Roman"/>
                <w:sz w:val="24"/>
                <w:szCs w:val="24"/>
              </w:rPr>
            </w:pPr>
          </w:p>
        </w:tc>
      </w:tr>
      <w:tr w:rsidR="008E0966" w:rsidRPr="008E0966" w:rsidTr="008E0966">
        <w:tc>
          <w:tcPr>
            <w:tcW w:w="1135"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 xml:space="preserve">11 </w:t>
            </w:r>
          </w:p>
        </w:tc>
        <w:tc>
          <w:tcPr>
            <w:tcW w:w="1701" w:type="dxa"/>
            <w:tcBorders>
              <w:top w:val="single" w:sz="4" w:space="0" w:color="000000"/>
              <w:left w:val="single" w:sz="4" w:space="0" w:color="000000"/>
              <w:bottom w:val="single" w:sz="4" w:space="0" w:color="000000"/>
              <w:right w:val="single" w:sz="4" w:space="0" w:color="000000"/>
            </w:tcBorders>
          </w:tcPr>
          <w:p w:rsidR="008E0966" w:rsidRPr="008E0966" w:rsidRDefault="008E0966">
            <w:pPr>
              <w:spacing w:before="100" w:beforeAutospacing="1"/>
              <w:rPr>
                <w:rFonts w:ascii="Times New Roman" w:hAnsi="Times New Roman"/>
                <w:sz w:val="24"/>
                <w:szCs w:val="24"/>
              </w:rPr>
            </w:pPr>
          </w:p>
          <w:p w:rsidR="008E0966" w:rsidRPr="008E0966" w:rsidRDefault="008E0966">
            <w:pPr>
              <w:spacing w:before="100" w:beforeAutospacing="1"/>
              <w:rPr>
                <w:rFonts w:ascii="Times New Roman" w:hAnsi="Times New Roman"/>
                <w:sz w:val="24"/>
                <w:szCs w:val="24"/>
              </w:rPr>
            </w:pPr>
            <w:r w:rsidRPr="008E0966">
              <w:rPr>
                <w:rFonts w:ascii="Times New Roman" w:hAnsi="Times New Roman"/>
                <w:b/>
                <w:sz w:val="24"/>
                <w:szCs w:val="24"/>
              </w:rPr>
              <w:t>Мерцалова И.Г.</w:t>
            </w:r>
          </w:p>
        </w:tc>
        <w:tc>
          <w:tcPr>
            <w:tcW w:w="992"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9</w:t>
            </w:r>
          </w:p>
        </w:tc>
        <w:tc>
          <w:tcPr>
            <w:tcW w:w="1560" w:type="dxa"/>
            <w:tcBorders>
              <w:top w:val="single" w:sz="4" w:space="0" w:color="000000"/>
              <w:left w:val="single" w:sz="4" w:space="0" w:color="000000"/>
              <w:bottom w:val="single" w:sz="4" w:space="0" w:color="000000"/>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2</w:t>
            </w:r>
          </w:p>
        </w:tc>
        <w:tc>
          <w:tcPr>
            <w:tcW w:w="1984" w:type="dxa"/>
            <w:tcBorders>
              <w:top w:val="single" w:sz="4" w:space="0" w:color="000000"/>
              <w:left w:val="single" w:sz="4" w:space="0" w:color="auto"/>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7</w:t>
            </w:r>
          </w:p>
        </w:tc>
        <w:tc>
          <w:tcPr>
            <w:tcW w:w="1701" w:type="dxa"/>
            <w:tcBorders>
              <w:top w:val="single" w:sz="4" w:space="0" w:color="000000"/>
              <w:left w:val="single" w:sz="4" w:space="0" w:color="auto"/>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w:t>
            </w:r>
          </w:p>
        </w:tc>
      </w:tr>
    </w:tbl>
    <w:p w:rsidR="008E0966" w:rsidRPr="008E0966" w:rsidRDefault="008E0966" w:rsidP="008E0966">
      <w:pPr>
        <w:rPr>
          <w:rFonts w:ascii="Times New Roman" w:hAnsi="Times New Roman"/>
          <w:b/>
          <w:i/>
          <w:sz w:val="24"/>
          <w:szCs w:val="24"/>
        </w:rPr>
      </w:pPr>
      <w:r w:rsidRPr="008E0966">
        <w:rPr>
          <w:rFonts w:ascii="Times New Roman" w:hAnsi="Times New Roman"/>
          <w:b/>
          <w:i/>
          <w:sz w:val="24"/>
          <w:szCs w:val="24"/>
        </w:rPr>
        <w:t>Средний1 балл 4,2</w:t>
      </w:r>
    </w:p>
    <w:p w:rsidR="008E0966" w:rsidRPr="008E0966" w:rsidRDefault="008E0966" w:rsidP="008E0966">
      <w:pPr>
        <w:rPr>
          <w:rFonts w:ascii="Times New Roman" w:hAnsi="Times New Roman"/>
          <w:b/>
          <w:i/>
          <w:sz w:val="24"/>
          <w:szCs w:val="24"/>
        </w:rPr>
      </w:pPr>
      <w:r w:rsidRPr="008E0966">
        <w:rPr>
          <w:rFonts w:ascii="Times New Roman" w:hAnsi="Times New Roman"/>
          <w:b/>
          <w:i/>
          <w:sz w:val="24"/>
          <w:szCs w:val="24"/>
        </w:rPr>
        <w:t>Русский язык</w:t>
      </w:r>
    </w:p>
    <w:p w:rsidR="008E0966" w:rsidRPr="008E0966" w:rsidRDefault="008E0966" w:rsidP="008E0966">
      <w:pPr>
        <w:autoSpaceDE w:val="0"/>
        <w:autoSpaceDN w:val="0"/>
        <w:adjustRightInd w:val="0"/>
        <w:jc w:val="both"/>
        <w:rPr>
          <w:rFonts w:ascii="Times New Roman" w:eastAsia="Calibri" w:hAnsi="Times New Roman"/>
          <w:sz w:val="24"/>
          <w:szCs w:val="24"/>
        </w:rPr>
      </w:pPr>
      <w:r w:rsidRPr="008E0966">
        <w:rPr>
          <w:rFonts w:ascii="Times New Roman" w:hAnsi="Times New Roman"/>
          <w:sz w:val="24"/>
          <w:szCs w:val="24"/>
        </w:rPr>
        <w:t>Из 25 выпускников, принявших участие в ГИА по русскому языку, 25 выпускников преодолели минимальный порог баллов, установленный Рособрнадзором.</w:t>
      </w:r>
    </w:p>
    <w:p w:rsidR="008E0966" w:rsidRPr="008E0966" w:rsidRDefault="008E0966" w:rsidP="008E0966">
      <w:pPr>
        <w:ind w:left="708"/>
        <w:rPr>
          <w:rFonts w:ascii="Times New Roman" w:hAnsi="Times New Roman"/>
          <w:sz w:val="24"/>
          <w:szCs w:val="24"/>
        </w:rPr>
      </w:pPr>
    </w:p>
    <w:tbl>
      <w:tblPr>
        <w:tblW w:w="11700" w:type="dxa"/>
        <w:tblInd w:w="-1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1441"/>
        <w:gridCol w:w="857"/>
        <w:gridCol w:w="1052"/>
        <w:gridCol w:w="1276"/>
        <w:gridCol w:w="1073"/>
        <w:gridCol w:w="1073"/>
        <w:gridCol w:w="1331"/>
        <w:gridCol w:w="1440"/>
        <w:gridCol w:w="1440"/>
      </w:tblGrid>
      <w:tr w:rsidR="008E0966" w:rsidRPr="008E0966" w:rsidTr="008E0966">
        <w:trPr>
          <w:trHeight w:val="555"/>
        </w:trPr>
        <w:tc>
          <w:tcPr>
            <w:tcW w:w="716" w:type="dxa"/>
            <w:vMerge w:val="restart"/>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класс</w:t>
            </w:r>
          </w:p>
        </w:tc>
        <w:tc>
          <w:tcPr>
            <w:tcW w:w="1440" w:type="dxa"/>
            <w:vMerge w:val="restart"/>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учитель</w:t>
            </w:r>
          </w:p>
        </w:tc>
        <w:tc>
          <w:tcPr>
            <w:tcW w:w="856" w:type="dxa"/>
            <w:vMerge w:val="restart"/>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всего сдавали ЕГЭ</w:t>
            </w:r>
          </w:p>
        </w:tc>
        <w:tc>
          <w:tcPr>
            <w:tcW w:w="2327" w:type="dxa"/>
            <w:gridSpan w:val="2"/>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число выпускников, набравших количество баллов</w:t>
            </w:r>
          </w:p>
        </w:tc>
        <w:tc>
          <w:tcPr>
            <w:tcW w:w="2146" w:type="dxa"/>
            <w:gridSpan w:val="2"/>
            <w:tcBorders>
              <w:top w:val="single" w:sz="4" w:space="0" w:color="000000"/>
              <w:left w:val="single" w:sz="4" w:space="0" w:color="000000"/>
              <w:bottom w:val="single" w:sz="4" w:space="0" w:color="000000"/>
              <w:right w:val="single" w:sz="4" w:space="0" w:color="000000"/>
            </w:tcBorders>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средний балл</w:t>
            </w:r>
          </w:p>
          <w:p w:rsidR="008E0966" w:rsidRPr="008E0966" w:rsidRDefault="008E0966">
            <w:pPr>
              <w:spacing w:before="100" w:beforeAutospacing="1"/>
              <w:jc w:val="center"/>
              <w:rPr>
                <w:rFonts w:ascii="Times New Roman" w:hAnsi="Times New Roman"/>
                <w:sz w:val="24"/>
                <w:szCs w:val="24"/>
              </w:rPr>
            </w:pPr>
          </w:p>
        </w:tc>
        <w:tc>
          <w:tcPr>
            <w:tcW w:w="1331" w:type="dxa"/>
            <w:vMerge w:val="restart"/>
            <w:tcBorders>
              <w:top w:val="single" w:sz="4" w:space="0" w:color="000000"/>
              <w:left w:val="single" w:sz="4" w:space="0" w:color="000000"/>
              <w:bottom w:val="single" w:sz="4" w:space="0" w:color="000000"/>
              <w:right w:val="single" w:sz="4" w:space="0" w:color="auto"/>
            </w:tcBorders>
            <w:hideMark/>
          </w:tcPr>
          <w:p w:rsidR="008E0966" w:rsidRPr="008E0966" w:rsidRDefault="008E0966">
            <w:pPr>
              <w:pStyle w:val="a7"/>
              <w:rPr>
                <w:rFonts w:ascii="Times New Roman" w:hAnsi="Times New Roman"/>
                <w:sz w:val="24"/>
                <w:szCs w:val="24"/>
              </w:rPr>
            </w:pPr>
            <w:r w:rsidRPr="008E0966">
              <w:rPr>
                <w:rFonts w:ascii="Times New Roman" w:hAnsi="Times New Roman"/>
                <w:sz w:val="24"/>
                <w:szCs w:val="24"/>
              </w:rPr>
              <w:t>количество</w:t>
            </w:r>
          </w:p>
          <w:p w:rsidR="008E0966" w:rsidRPr="008E0966" w:rsidRDefault="008E0966">
            <w:pPr>
              <w:pStyle w:val="a7"/>
              <w:rPr>
                <w:rFonts w:ascii="Times New Roman" w:hAnsi="Times New Roman"/>
                <w:sz w:val="24"/>
                <w:szCs w:val="24"/>
              </w:rPr>
            </w:pPr>
            <w:r w:rsidRPr="008E0966">
              <w:rPr>
                <w:rFonts w:ascii="Times New Roman" w:hAnsi="Times New Roman"/>
                <w:sz w:val="24"/>
                <w:szCs w:val="24"/>
              </w:rPr>
              <w:t>выпуск-</w:t>
            </w:r>
          </w:p>
          <w:p w:rsidR="008E0966" w:rsidRPr="008E0966" w:rsidRDefault="008E0966">
            <w:pPr>
              <w:pStyle w:val="a7"/>
              <w:rPr>
                <w:rFonts w:ascii="Times New Roman" w:hAnsi="Times New Roman"/>
                <w:sz w:val="24"/>
                <w:szCs w:val="24"/>
              </w:rPr>
            </w:pPr>
            <w:r w:rsidRPr="008E0966">
              <w:rPr>
                <w:rFonts w:ascii="Times New Roman" w:hAnsi="Times New Roman"/>
                <w:sz w:val="24"/>
                <w:szCs w:val="24"/>
              </w:rPr>
              <w:t xml:space="preserve">ников, </w:t>
            </w:r>
          </w:p>
          <w:p w:rsidR="008E0966" w:rsidRPr="008E0966" w:rsidRDefault="008E0966">
            <w:pPr>
              <w:pStyle w:val="a7"/>
              <w:rPr>
                <w:rFonts w:ascii="Times New Roman" w:hAnsi="Times New Roman"/>
                <w:sz w:val="24"/>
                <w:szCs w:val="24"/>
              </w:rPr>
            </w:pPr>
            <w:r w:rsidRPr="008E0966">
              <w:rPr>
                <w:rFonts w:ascii="Times New Roman" w:hAnsi="Times New Roman"/>
                <w:sz w:val="24"/>
                <w:szCs w:val="24"/>
              </w:rPr>
              <w:t>набравших</w:t>
            </w:r>
          </w:p>
          <w:p w:rsidR="008E0966" w:rsidRPr="008E0966" w:rsidRDefault="008E0966">
            <w:pPr>
              <w:pStyle w:val="a7"/>
              <w:rPr>
                <w:rFonts w:ascii="Times New Roman" w:hAnsi="Times New Roman"/>
                <w:sz w:val="24"/>
                <w:szCs w:val="24"/>
              </w:rPr>
            </w:pPr>
            <w:r w:rsidRPr="008E0966">
              <w:rPr>
                <w:rFonts w:ascii="Times New Roman" w:hAnsi="Times New Roman"/>
                <w:sz w:val="24"/>
                <w:szCs w:val="24"/>
              </w:rPr>
              <w:t xml:space="preserve">80 - 100 </w:t>
            </w:r>
          </w:p>
          <w:p w:rsidR="008E0966" w:rsidRPr="008E0966" w:rsidRDefault="008E0966">
            <w:pPr>
              <w:pStyle w:val="a7"/>
              <w:rPr>
                <w:rFonts w:ascii="Times New Roman" w:hAnsi="Times New Roman"/>
                <w:sz w:val="24"/>
                <w:szCs w:val="24"/>
              </w:rPr>
            </w:pPr>
            <w:r w:rsidRPr="008E0966">
              <w:rPr>
                <w:rFonts w:ascii="Times New Roman" w:hAnsi="Times New Roman"/>
                <w:sz w:val="24"/>
                <w:szCs w:val="24"/>
              </w:rPr>
              <w:t>баллов</w:t>
            </w:r>
          </w:p>
        </w:tc>
        <w:tc>
          <w:tcPr>
            <w:tcW w:w="1440" w:type="dxa"/>
            <w:vMerge w:val="restart"/>
            <w:tcBorders>
              <w:top w:val="single" w:sz="4" w:space="0" w:color="000000"/>
              <w:left w:val="single" w:sz="4" w:space="0" w:color="auto"/>
              <w:bottom w:val="single" w:sz="4" w:space="0" w:color="000000"/>
              <w:right w:val="single" w:sz="4" w:space="0" w:color="000000"/>
            </w:tcBorders>
            <w:hideMark/>
          </w:tcPr>
          <w:p w:rsidR="008E0966" w:rsidRPr="008E0966" w:rsidRDefault="008E0966">
            <w:pPr>
              <w:pStyle w:val="a7"/>
              <w:rPr>
                <w:rFonts w:ascii="Times New Roman" w:hAnsi="Times New Roman"/>
                <w:sz w:val="24"/>
                <w:szCs w:val="24"/>
              </w:rPr>
            </w:pPr>
            <w:r w:rsidRPr="008E0966">
              <w:rPr>
                <w:rFonts w:ascii="Times New Roman" w:hAnsi="Times New Roman"/>
                <w:sz w:val="24"/>
                <w:szCs w:val="24"/>
              </w:rPr>
              <w:t>количество</w:t>
            </w:r>
          </w:p>
          <w:p w:rsidR="008E0966" w:rsidRPr="008E0966" w:rsidRDefault="008E0966">
            <w:pPr>
              <w:pStyle w:val="a7"/>
              <w:rPr>
                <w:rFonts w:ascii="Times New Roman" w:hAnsi="Times New Roman"/>
                <w:sz w:val="24"/>
                <w:szCs w:val="24"/>
              </w:rPr>
            </w:pPr>
            <w:r w:rsidRPr="008E0966">
              <w:rPr>
                <w:rFonts w:ascii="Times New Roman" w:hAnsi="Times New Roman"/>
                <w:sz w:val="24"/>
                <w:szCs w:val="24"/>
              </w:rPr>
              <w:t>выпуск-</w:t>
            </w:r>
          </w:p>
          <w:p w:rsidR="008E0966" w:rsidRPr="008E0966" w:rsidRDefault="008E0966">
            <w:pPr>
              <w:pStyle w:val="a7"/>
              <w:rPr>
                <w:rFonts w:ascii="Times New Roman" w:hAnsi="Times New Roman"/>
                <w:sz w:val="24"/>
                <w:szCs w:val="24"/>
              </w:rPr>
            </w:pPr>
            <w:r w:rsidRPr="008E0966">
              <w:rPr>
                <w:rFonts w:ascii="Times New Roman" w:hAnsi="Times New Roman"/>
                <w:sz w:val="24"/>
                <w:szCs w:val="24"/>
              </w:rPr>
              <w:t xml:space="preserve">ников, </w:t>
            </w:r>
          </w:p>
          <w:p w:rsidR="008E0966" w:rsidRPr="008E0966" w:rsidRDefault="008E0966">
            <w:pPr>
              <w:pStyle w:val="a7"/>
              <w:rPr>
                <w:rFonts w:ascii="Times New Roman" w:hAnsi="Times New Roman"/>
                <w:sz w:val="24"/>
                <w:szCs w:val="24"/>
              </w:rPr>
            </w:pPr>
            <w:r w:rsidRPr="008E0966">
              <w:rPr>
                <w:rFonts w:ascii="Times New Roman" w:hAnsi="Times New Roman"/>
                <w:sz w:val="24"/>
                <w:szCs w:val="24"/>
              </w:rPr>
              <w:t>набравших</w:t>
            </w:r>
          </w:p>
          <w:p w:rsidR="008E0966" w:rsidRPr="008E0966" w:rsidRDefault="008E0966">
            <w:pPr>
              <w:pStyle w:val="a7"/>
              <w:rPr>
                <w:rFonts w:ascii="Times New Roman" w:hAnsi="Times New Roman"/>
                <w:sz w:val="24"/>
                <w:szCs w:val="24"/>
              </w:rPr>
            </w:pPr>
            <w:r w:rsidRPr="008E0966">
              <w:rPr>
                <w:rFonts w:ascii="Times New Roman" w:hAnsi="Times New Roman"/>
                <w:sz w:val="24"/>
                <w:szCs w:val="24"/>
              </w:rPr>
              <w:t xml:space="preserve">60 - 80 </w:t>
            </w:r>
          </w:p>
          <w:p w:rsidR="008E0966" w:rsidRPr="008E0966" w:rsidRDefault="008E0966">
            <w:pPr>
              <w:pStyle w:val="a7"/>
              <w:rPr>
                <w:rFonts w:ascii="Times New Roman" w:hAnsi="Times New Roman"/>
                <w:sz w:val="24"/>
                <w:szCs w:val="24"/>
              </w:rPr>
            </w:pPr>
            <w:r w:rsidRPr="008E0966">
              <w:rPr>
                <w:rFonts w:ascii="Times New Roman" w:hAnsi="Times New Roman"/>
                <w:sz w:val="24"/>
                <w:szCs w:val="24"/>
              </w:rPr>
              <w:t>баллов</w:t>
            </w:r>
          </w:p>
        </w:tc>
        <w:tc>
          <w:tcPr>
            <w:tcW w:w="1440" w:type="dxa"/>
            <w:vMerge w:val="restart"/>
            <w:tcBorders>
              <w:top w:val="single" w:sz="4" w:space="0" w:color="000000"/>
              <w:left w:val="single" w:sz="4" w:space="0" w:color="auto"/>
              <w:bottom w:val="single" w:sz="4" w:space="0" w:color="000000"/>
              <w:right w:val="single" w:sz="4" w:space="0" w:color="000000"/>
            </w:tcBorders>
            <w:hideMark/>
          </w:tcPr>
          <w:p w:rsidR="008E0966" w:rsidRPr="008E0966" w:rsidRDefault="008E0966">
            <w:pPr>
              <w:pStyle w:val="a7"/>
              <w:rPr>
                <w:rFonts w:ascii="Times New Roman" w:hAnsi="Times New Roman"/>
                <w:sz w:val="24"/>
                <w:szCs w:val="24"/>
              </w:rPr>
            </w:pPr>
            <w:r w:rsidRPr="008E0966">
              <w:rPr>
                <w:rFonts w:ascii="Times New Roman" w:hAnsi="Times New Roman"/>
                <w:sz w:val="24"/>
                <w:szCs w:val="24"/>
              </w:rPr>
              <w:t>Максимальное количество балов по школе</w:t>
            </w:r>
          </w:p>
        </w:tc>
      </w:tr>
      <w:tr w:rsidR="008E0966" w:rsidRPr="008E0966" w:rsidTr="008E0966">
        <w:trPr>
          <w:trHeight w:val="1495"/>
        </w:trPr>
        <w:tc>
          <w:tcPr>
            <w:tcW w:w="716" w:type="dxa"/>
            <w:vMerge/>
            <w:tcBorders>
              <w:top w:val="single" w:sz="4" w:space="0" w:color="000000"/>
              <w:left w:val="single" w:sz="4" w:space="0" w:color="000000"/>
              <w:bottom w:val="single" w:sz="4" w:space="0" w:color="000000"/>
              <w:right w:val="single" w:sz="4" w:space="0" w:color="000000"/>
            </w:tcBorders>
            <w:vAlign w:val="center"/>
            <w:hideMark/>
          </w:tcPr>
          <w:p w:rsidR="008E0966" w:rsidRPr="008E0966" w:rsidRDefault="008E0966">
            <w:pPr>
              <w:rPr>
                <w:rFonts w:ascii="Times New Roman" w:hAnsi="Times New Roman"/>
                <w:sz w:val="24"/>
                <w:szCs w:val="24"/>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8E0966" w:rsidRPr="008E0966" w:rsidRDefault="008E0966">
            <w:pPr>
              <w:rPr>
                <w:rFonts w:ascii="Times New Roman" w:hAnsi="Times New Roman"/>
                <w:sz w:val="24"/>
                <w:szCs w:val="24"/>
              </w:rPr>
            </w:pPr>
          </w:p>
        </w:tc>
        <w:tc>
          <w:tcPr>
            <w:tcW w:w="856" w:type="dxa"/>
            <w:vMerge/>
            <w:tcBorders>
              <w:top w:val="single" w:sz="4" w:space="0" w:color="000000"/>
              <w:left w:val="single" w:sz="4" w:space="0" w:color="000000"/>
              <w:bottom w:val="single" w:sz="4" w:space="0" w:color="000000"/>
              <w:right w:val="single" w:sz="4" w:space="0" w:color="000000"/>
            </w:tcBorders>
            <w:vAlign w:val="center"/>
            <w:hideMark/>
          </w:tcPr>
          <w:p w:rsidR="008E0966" w:rsidRPr="008E0966" w:rsidRDefault="008E0966">
            <w:pPr>
              <w:rPr>
                <w:rFonts w:ascii="Times New Roman" w:hAnsi="Times New Roman"/>
                <w:sz w:val="24"/>
                <w:szCs w:val="24"/>
              </w:rPr>
            </w:pPr>
          </w:p>
        </w:tc>
        <w:tc>
          <w:tcPr>
            <w:tcW w:w="1051"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НИЖЕ минимального</w:t>
            </w:r>
          </w:p>
        </w:tc>
        <w:tc>
          <w:tcPr>
            <w:tcW w:w="1276"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ВЫШЕ минимального</w:t>
            </w:r>
          </w:p>
        </w:tc>
        <w:tc>
          <w:tcPr>
            <w:tcW w:w="1073" w:type="dxa"/>
            <w:tcBorders>
              <w:top w:val="single" w:sz="4" w:space="0" w:color="000000"/>
              <w:left w:val="single" w:sz="4" w:space="0" w:color="000000"/>
              <w:bottom w:val="single" w:sz="4" w:space="0" w:color="000000"/>
              <w:right w:val="single" w:sz="4" w:space="0" w:color="000000"/>
            </w:tcBorders>
            <w:vAlign w:val="center"/>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По городу/области</w:t>
            </w:r>
          </w:p>
        </w:tc>
        <w:tc>
          <w:tcPr>
            <w:tcW w:w="1073" w:type="dxa"/>
            <w:tcBorders>
              <w:top w:val="single" w:sz="4" w:space="0" w:color="000000"/>
              <w:left w:val="single" w:sz="4" w:space="0" w:color="000000"/>
              <w:bottom w:val="single" w:sz="4" w:space="0" w:color="000000"/>
              <w:right w:val="single" w:sz="4" w:space="0" w:color="000000"/>
            </w:tcBorders>
            <w:vAlign w:val="center"/>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По школе</w:t>
            </w:r>
          </w:p>
        </w:tc>
        <w:tc>
          <w:tcPr>
            <w:tcW w:w="1331" w:type="dxa"/>
            <w:vMerge/>
            <w:tcBorders>
              <w:top w:val="single" w:sz="4" w:space="0" w:color="000000"/>
              <w:left w:val="single" w:sz="4" w:space="0" w:color="000000"/>
              <w:bottom w:val="single" w:sz="4" w:space="0" w:color="000000"/>
              <w:right w:val="single" w:sz="4" w:space="0" w:color="auto"/>
            </w:tcBorders>
            <w:vAlign w:val="center"/>
            <w:hideMark/>
          </w:tcPr>
          <w:p w:rsidR="008E0966" w:rsidRPr="008E0966" w:rsidRDefault="008E0966">
            <w:pPr>
              <w:rPr>
                <w:rFonts w:ascii="Times New Roman" w:hAnsi="Times New Roman"/>
                <w:sz w:val="24"/>
                <w:szCs w:val="24"/>
              </w:rPr>
            </w:pPr>
          </w:p>
        </w:tc>
        <w:tc>
          <w:tcPr>
            <w:tcW w:w="1440" w:type="dxa"/>
            <w:vMerge/>
            <w:tcBorders>
              <w:top w:val="single" w:sz="4" w:space="0" w:color="000000"/>
              <w:left w:val="single" w:sz="4" w:space="0" w:color="auto"/>
              <w:bottom w:val="single" w:sz="4" w:space="0" w:color="000000"/>
              <w:right w:val="single" w:sz="4" w:space="0" w:color="000000"/>
            </w:tcBorders>
            <w:vAlign w:val="center"/>
            <w:hideMark/>
          </w:tcPr>
          <w:p w:rsidR="008E0966" w:rsidRPr="008E0966" w:rsidRDefault="008E0966">
            <w:pPr>
              <w:rPr>
                <w:rFonts w:ascii="Times New Roman" w:hAnsi="Times New Roman"/>
                <w:sz w:val="24"/>
                <w:szCs w:val="24"/>
              </w:rPr>
            </w:pPr>
          </w:p>
        </w:tc>
        <w:tc>
          <w:tcPr>
            <w:tcW w:w="1440" w:type="dxa"/>
            <w:vMerge/>
            <w:tcBorders>
              <w:top w:val="single" w:sz="4" w:space="0" w:color="000000"/>
              <w:left w:val="single" w:sz="4" w:space="0" w:color="auto"/>
              <w:bottom w:val="single" w:sz="4" w:space="0" w:color="000000"/>
              <w:right w:val="single" w:sz="4" w:space="0" w:color="000000"/>
            </w:tcBorders>
            <w:vAlign w:val="center"/>
            <w:hideMark/>
          </w:tcPr>
          <w:p w:rsidR="008E0966" w:rsidRPr="008E0966" w:rsidRDefault="008E0966">
            <w:pPr>
              <w:rPr>
                <w:rFonts w:ascii="Times New Roman" w:hAnsi="Times New Roman"/>
                <w:sz w:val="24"/>
                <w:szCs w:val="24"/>
              </w:rPr>
            </w:pPr>
          </w:p>
        </w:tc>
      </w:tr>
      <w:tr w:rsidR="008E0966" w:rsidRPr="008E0966" w:rsidTr="008E0966">
        <w:tc>
          <w:tcPr>
            <w:tcW w:w="716"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 xml:space="preserve">11 </w:t>
            </w:r>
          </w:p>
        </w:tc>
        <w:tc>
          <w:tcPr>
            <w:tcW w:w="1440"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Шитова Т.К.</w:t>
            </w:r>
          </w:p>
        </w:tc>
        <w:tc>
          <w:tcPr>
            <w:tcW w:w="856"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25</w:t>
            </w:r>
          </w:p>
        </w:tc>
        <w:tc>
          <w:tcPr>
            <w:tcW w:w="1051"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25</w:t>
            </w:r>
          </w:p>
        </w:tc>
        <w:tc>
          <w:tcPr>
            <w:tcW w:w="1073"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rPr>
                <w:rFonts w:ascii="Times New Roman" w:hAnsi="Times New Roman"/>
                <w:sz w:val="24"/>
                <w:szCs w:val="24"/>
              </w:rPr>
            </w:pPr>
          </w:p>
        </w:tc>
        <w:tc>
          <w:tcPr>
            <w:tcW w:w="1073" w:type="dxa"/>
            <w:tcBorders>
              <w:top w:val="single" w:sz="4" w:space="0" w:color="000000"/>
              <w:left w:val="single" w:sz="4" w:space="0" w:color="000000"/>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b/>
                <w:sz w:val="24"/>
                <w:szCs w:val="24"/>
              </w:rPr>
            </w:pPr>
            <w:r w:rsidRPr="008E0966">
              <w:rPr>
                <w:rFonts w:ascii="Times New Roman" w:hAnsi="Times New Roman"/>
                <w:b/>
                <w:sz w:val="24"/>
                <w:szCs w:val="24"/>
              </w:rPr>
              <w:t>75</w:t>
            </w:r>
          </w:p>
        </w:tc>
        <w:tc>
          <w:tcPr>
            <w:tcW w:w="1331" w:type="dxa"/>
            <w:tcBorders>
              <w:top w:val="single" w:sz="4" w:space="0" w:color="000000"/>
              <w:left w:val="single" w:sz="4" w:space="0" w:color="000000"/>
              <w:bottom w:val="single" w:sz="4" w:space="0" w:color="000000"/>
              <w:right w:val="single" w:sz="4" w:space="0" w:color="auto"/>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11</w:t>
            </w:r>
          </w:p>
        </w:tc>
        <w:tc>
          <w:tcPr>
            <w:tcW w:w="1440" w:type="dxa"/>
            <w:tcBorders>
              <w:top w:val="single" w:sz="4" w:space="0" w:color="000000"/>
              <w:left w:val="single" w:sz="4" w:space="0" w:color="auto"/>
              <w:bottom w:val="single" w:sz="4" w:space="0" w:color="000000"/>
              <w:right w:val="single" w:sz="4" w:space="0" w:color="000000"/>
            </w:tcBorders>
            <w:hideMark/>
          </w:tcPr>
          <w:p w:rsidR="008E0966" w:rsidRPr="008E0966" w:rsidRDefault="008E0966">
            <w:pPr>
              <w:spacing w:before="100" w:beforeAutospacing="1"/>
              <w:jc w:val="center"/>
              <w:rPr>
                <w:rFonts w:ascii="Times New Roman" w:hAnsi="Times New Roman"/>
                <w:sz w:val="24"/>
                <w:szCs w:val="24"/>
              </w:rPr>
            </w:pPr>
            <w:r w:rsidRPr="008E0966">
              <w:rPr>
                <w:rFonts w:ascii="Times New Roman" w:hAnsi="Times New Roman"/>
                <w:sz w:val="24"/>
                <w:szCs w:val="24"/>
              </w:rPr>
              <w:t>14</w:t>
            </w:r>
          </w:p>
        </w:tc>
        <w:tc>
          <w:tcPr>
            <w:tcW w:w="1440" w:type="dxa"/>
            <w:tcBorders>
              <w:top w:val="single" w:sz="4" w:space="0" w:color="000000"/>
              <w:left w:val="single" w:sz="4" w:space="0" w:color="auto"/>
              <w:bottom w:val="single" w:sz="4" w:space="0" w:color="000000"/>
              <w:right w:val="single" w:sz="4" w:space="0" w:color="000000"/>
            </w:tcBorders>
            <w:hideMark/>
          </w:tcPr>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 xml:space="preserve">98 </w:t>
            </w:r>
          </w:p>
          <w:p w:rsidR="008E0966" w:rsidRPr="008E0966" w:rsidRDefault="008E0966">
            <w:pPr>
              <w:spacing w:before="100" w:beforeAutospacing="1"/>
              <w:rPr>
                <w:rFonts w:ascii="Times New Roman" w:hAnsi="Times New Roman"/>
                <w:sz w:val="24"/>
                <w:szCs w:val="24"/>
              </w:rPr>
            </w:pPr>
            <w:r w:rsidRPr="008E0966">
              <w:rPr>
                <w:rFonts w:ascii="Times New Roman" w:hAnsi="Times New Roman"/>
                <w:sz w:val="24"/>
                <w:szCs w:val="24"/>
              </w:rPr>
              <w:t>.</w:t>
            </w:r>
          </w:p>
        </w:tc>
      </w:tr>
    </w:tbl>
    <w:p w:rsidR="008E0966" w:rsidRPr="008E0966" w:rsidRDefault="008E0966" w:rsidP="008E0966">
      <w:pPr>
        <w:rPr>
          <w:rFonts w:ascii="Times New Roman" w:hAnsi="Times New Roman"/>
          <w:b/>
          <w:sz w:val="24"/>
          <w:szCs w:val="24"/>
        </w:rPr>
      </w:pPr>
    </w:p>
    <w:p w:rsidR="008E0966" w:rsidRPr="00693E66" w:rsidRDefault="008E0966" w:rsidP="00693E66">
      <w:pPr>
        <w:spacing w:before="100" w:beforeAutospacing="1"/>
        <w:jc w:val="both"/>
        <w:rPr>
          <w:rFonts w:ascii="Times New Roman" w:hAnsi="Times New Roman"/>
          <w:sz w:val="24"/>
          <w:szCs w:val="24"/>
        </w:rPr>
      </w:pPr>
      <w:r w:rsidRPr="008E0966">
        <w:rPr>
          <w:rFonts w:ascii="Times New Roman" w:hAnsi="Times New Roman"/>
          <w:sz w:val="24"/>
          <w:szCs w:val="24"/>
        </w:rPr>
        <w:t>Исходя из анализа результатов участия в ЕГЭ-2019 выпускников школы можно сделать вывод об удовлетворительной подготовке выпускников по общеобразовательным предметам.</w:t>
      </w:r>
    </w:p>
    <w:p w:rsidR="008E0966" w:rsidRDefault="008E0966" w:rsidP="008E0966">
      <w:pPr>
        <w:pStyle w:val="2"/>
        <w:rPr>
          <w:rFonts w:ascii="TimesNewRomanPSMT" w:eastAsia="Calibri" w:hAnsi="TimesNewRomanPSMT" w:cs="TimesNewRomanPSMT"/>
        </w:rPr>
      </w:pPr>
      <w:r>
        <w:rPr>
          <w:rFonts w:eastAsia="Calibri"/>
        </w:rPr>
        <w:t xml:space="preserve"> </w:t>
      </w:r>
      <w:r>
        <w:rPr>
          <w:b/>
          <w:lang w:val="en-US"/>
        </w:rPr>
        <w:t>V</w:t>
      </w:r>
      <w:r>
        <w:rPr>
          <w:b/>
        </w:rPr>
        <w:t xml:space="preserve"> РЕЗУЛЬТАТЫ ПРЕДМЕТНЫХ ОЛИМПИАД</w:t>
      </w:r>
    </w:p>
    <w:p w:rsidR="008E0966" w:rsidRPr="00693E66" w:rsidRDefault="008E0966" w:rsidP="008E0966">
      <w:pPr>
        <w:pStyle w:val="a6"/>
        <w:rPr>
          <w:sz w:val="24"/>
          <w:szCs w:val="24"/>
        </w:rPr>
      </w:pPr>
      <w:r w:rsidRPr="00693E66">
        <w:rPr>
          <w:color w:val="000000"/>
          <w:sz w:val="24"/>
          <w:szCs w:val="24"/>
        </w:rPr>
        <w:t>.</w:t>
      </w:r>
      <w:r w:rsidRPr="00693E66">
        <w:rPr>
          <w:sz w:val="24"/>
          <w:szCs w:val="24"/>
        </w:rPr>
        <w:t xml:space="preserve"> В 2018-2019 учебном году в целях пропаганды научных знаний и развития интереса к научной деятельности у обучающихся, традиционно проводилась Всероссийская олимпиада школьников по общеобразовательным предметам. Предметные олимпиады являются одной из самых распространенных форм работы со способными и одаренными детьми. В прошедшем учебном году Всероссийская олимпиада школьников состояла из 4 этапов: школьного, муниципального, регионального и всероссийского.</w:t>
      </w:r>
    </w:p>
    <w:p w:rsidR="008E0966" w:rsidRDefault="008E0966" w:rsidP="008E0966">
      <w:pPr>
        <w:pStyle w:val="a6"/>
        <w:rPr>
          <w:sz w:val="24"/>
          <w:szCs w:val="24"/>
        </w:rPr>
      </w:pPr>
      <w:r w:rsidRPr="00693E66">
        <w:rPr>
          <w:sz w:val="24"/>
          <w:szCs w:val="24"/>
        </w:rPr>
        <w:t xml:space="preserve">Сивкова А стала призером на муниципальном этапе по географии, победителем на муниципальном этапе по экологии. На олимпиаде по экологии на муниципальном этапе </w:t>
      </w:r>
      <w:r w:rsidR="002E7270">
        <w:rPr>
          <w:sz w:val="24"/>
          <w:szCs w:val="24"/>
        </w:rPr>
        <w:t>стала победителем Балашова С У</w:t>
      </w:r>
      <w:r w:rsidRPr="00693E66">
        <w:rPr>
          <w:sz w:val="24"/>
          <w:szCs w:val="24"/>
        </w:rPr>
        <w:t>ченики школы принимали участие в интеллектуальных конкурсах, конференциях</w:t>
      </w:r>
    </w:p>
    <w:p w:rsidR="002E7270" w:rsidRPr="00693E66" w:rsidRDefault="002E7270" w:rsidP="001C2130">
      <w:pPr>
        <w:spacing w:after="0"/>
        <w:rPr>
          <w:rFonts w:ascii="Times New Roman" w:hAnsi="Times New Roman"/>
          <w:sz w:val="24"/>
          <w:szCs w:val="24"/>
        </w:rPr>
      </w:pPr>
      <w:r w:rsidRPr="00CD2C9E">
        <w:rPr>
          <w:rFonts w:ascii="Times New Roman" w:hAnsi="Times New Roman"/>
          <w:sz w:val="24"/>
          <w:szCs w:val="24"/>
        </w:rPr>
        <w:t xml:space="preserve">В школе </w:t>
      </w:r>
      <w:r>
        <w:rPr>
          <w:rFonts w:ascii="Times New Roman" w:hAnsi="Times New Roman"/>
          <w:sz w:val="24"/>
          <w:szCs w:val="24"/>
        </w:rPr>
        <w:t>функционирует</w:t>
      </w:r>
      <w:r w:rsidRPr="00CD2C9E">
        <w:rPr>
          <w:rFonts w:ascii="Times New Roman" w:hAnsi="Times New Roman"/>
          <w:sz w:val="24"/>
          <w:szCs w:val="24"/>
        </w:rPr>
        <w:t xml:space="preserve"> научное общество, в рамках которого учащиеся работают над проектами </w:t>
      </w:r>
      <w:r>
        <w:rPr>
          <w:rFonts w:ascii="Times New Roman" w:hAnsi="Times New Roman"/>
          <w:sz w:val="24"/>
          <w:szCs w:val="24"/>
        </w:rPr>
        <w:t xml:space="preserve"> </w:t>
      </w:r>
      <w:r w:rsidRPr="00CD2C9E">
        <w:rPr>
          <w:rFonts w:ascii="Times New Roman" w:hAnsi="Times New Roman"/>
          <w:sz w:val="24"/>
          <w:szCs w:val="24"/>
        </w:rPr>
        <w:t xml:space="preserve">и проводят исследовательскую деятельность. </w:t>
      </w:r>
      <w:r>
        <w:rPr>
          <w:rFonts w:ascii="Times New Roman" w:hAnsi="Times New Roman"/>
          <w:sz w:val="24"/>
          <w:szCs w:val="24"/>
        </w:rPr>
        <w:t xml:space="preserve"> </w:t>
      </w:r>
      <w:r w:rsidRPr="00CD2C9E">
        <w:rPr>
          <w:rFonts w:ascii="Times New Roman" w:hAnsi="Times New Roman"/>
          <w:sz w:val="24"/>
          <w:szCs w:val="24"/>
        </w:rPr>
        <w:t>Учащиеся школ</w:t>
      </w:r>
      <w:r>
        <w:rPr>
          <w:rFonts w:ascii="Times New Roman" w:hAnsi="Times New Roman"/>
          <w:sz w:val="24"/>
          <w:szCs w:val="24"/>
        </w:rPr>
        <w:t xml:space="preserve">ы успешно выступают со своими работами  в  День науки, </w:t>
      </w:r>
      <w:r w:rsidRPr="00CD2C9E">
        <w:rPr>
          <w:rFonts w:ascii="Times New Roman" w:hAnsi="Times New Roman"/>
          <w:sz w:val="24"/>
          <w:szCs w:val="24"/>
        </w:rPr>
        <w:t xml:space="preserve"> День о</w:t>
      </w:r>
      <w:r>
        <w:rPr>
          <w:rFonts w:ascii="Times New Roman" w:hAnsi="Times New Roman"/>
          <w:sz w:val="24"/>
          <w:szCs w:val="24"/>
        </w:rPr>
        <w:t>ткрытых дверей перед родителями, а так же в других мероприятиях выше школьного уровня.</w:t>
      </w:r>
    </w:p>
    <w:p w:rsidR="008E0966" w:rsidRPr="00693E66" w:rsidRDefault="008E0966" w:rsidP="008E0966">
      <w:pPr>
        <w:pStyle w:val="a6"/>
        <w:rPr>
          <w:color w:val="000000"/>
          <w:sz w:val="24"/>
          <w:szCs w:val="24"/>
        </w:rPr>
      </w:pPr>
      <w:r w:rsidRPr="00693E66">
        <w:rPr>
          <w:color w:val="000000"/>
          <w:sz w:val="24"/>
          <w:szCs w:val="24"/>
        </w:rPr>
        <w:t xml:space="preserve">     </w:t>
      </w:r>
      <w:r w:rsidRPr="00693E66">
        <w:rPr>
          <w:sz w:val="24"/>
          <w:szCs w:val="24"/>
        </w:rPr>
        <w:t>В ходе проведения олимпиады выявились следующие проблемы:</w:t>
      </w:r>
    </w:p>
    <w:p w:rsidR="008E0966" w:rsidRPr="00693E66" w:rsidRDefault="008E0966" w:rsidP="008E0966">
      <w:pPr>
        <w:pStyle w:val="a6"/>
        <w:rPr>
          <w:color w:val="000000"/>
          <w:sz w:val="24"/>
          <w:szCs w:val="24"/>
        </w:rPr>
      </w:pPr>
      <w:r w:rsidRPr="00693E66">
        <w:rPr>
          <w:sz w:val="24"/>
          <w:szCs w:val="24"/>
        </w:rPr>
        <w:t>- до начала проведения олимпиады так и не проведено диагностирование и не выявлен круг способных и одаренных учеников школы;</w:t>
      </w:r>
    </w:p>
    <w:p w:rsidR="008E0966" w:rsidRPr="00693E66" w:rsidRDefault="008E0966" w:rsidP="008E0966">
      <w:pPr>
        <w:rPr>
          <w:rFonts w:ascii="Times New Roman" w:hAnsi="Times New Roman"/>
          <w:sz w:val="24"/>
          <w:szCs w:val="24"/>
        </w:rPr>
      </w:pPr>
      <w:r w:rsidRPr="00693E66">
        <w:rPr>
          <w:rFonts w:ascii="Times New Roman" w:hAnsi="Times New Roman"/>
          <w:sz w:val="24"/>
          <w:szCs w:val="24"/>
        </w:rPr>
        <w:t>-  трудно решаются организационные проблемы, связанные с проведением как, школьного так и муниципального тура   олимпиады;</w:t>
      </w:r>
    </w:p>
    <w:p w:rsidR="008E0966" w:rsidRDefault="008E0966" w:rsidP="008E0966">
      <w:pPr>
        <w:rPr>
          <w:b/>
          <w:i/>
          <w:iCs/>
          <w:u w:val="single"/>
        </w:rPr>
      </w:pPr>
    </w:p>
    <w:p w:rsidR="006E75CD" w:rsidRPr="001C2130" w:rsidRDefault="008E0966" w:rsidP="001C2130">
      <w:r>
        <w:t xml:space="preserve">                                                </w:t>
      </w:r>
      <w:r w:rsidR="00447D61">
        <w:rPr>
          <w:rFonts w:ascii="Times New Roman" w:hAnsi="Times New Roman"/>
          <w:sz w:val="24"/>
          <w:szCs w:val="24"/>
        </w:rPr>
        <w:t xml:space="preserve">  </w:t>
      </w:r>
      <w:r w:rsidR="007926CF">
        <w:rPr>
          <w:rFonts w:ascii="Times New Roman" w:hAnsi="Times New Roman"/>
          <w:sz w:val="24"/>
          <w:szCs w:val="24"/>
        </w:rPr>
        <w:t xml:space="preserve">   </w:t>
      </w:r>
    </w:p>
    <w:p w:rsidR="001F5F75" w:rsidRPr="00CD2C9E" w:rsidRDefault="001F5F75" w:rsidP="001F5F75">
      <w:pPr>
        <w:rPr>
          <w:rFonts w:ascii="Times New Roman" w:hAnsi="Times New Roman"/>
          <w:b/>
          <w:sz w:val="24"/>
          <w:szCs w:val="24"/>
        </w:rPr>
      </w:pPr>
      <w:r w:rsidRPr="00CD2C9E">
        <w:rPr>
          <w:rFonts w:ascii="Times New Roman" w:hAnsi="Times New Roman"/>
          <w:b/>
          <w:sz w:val="24"/>
          <w:szCs w:val="24"/>
        </w:rPr>
        <w:t>3.Кадровые ресурсы.</w:t>
      </w:r>
    </w:p>
    <w:p w:rsidR="001F5F75" w:rsidRPr="00CD2C9E" w:rsidRDefault="00AA099B" w:rsidP="001F5F75">
      <w:pPr>
        <w:rPr>
          <w:rFonts w:ascii="Times New Roman" w:hAnsi="Times New Roman"/>
          <w:sz w:val="24"/>
          <w:szCs w:val="24"/>
        </w:rPr>
      </w:pPr>
      <w:r>
        <w:rPr>
          <w:rFonts w:ascii="Times New Roman" w:hAnsi="Times New Roman"/>
          <w:sz w:val="24"/>
          <w:szCs w:val="24"/>
        </w:rPr>
        <w:t xml:space="preserve">    </w:t>
      </w:r>
      <w:r w:rsidR="001F5F75" w:rsidRPr="00CD2C9E">
        <w:rPr>
          <w:rFonts w:ascii="Times New Roman" w:hAnsi="Times New Roman"/>
          <w:sz w:val="24"/>
          <w:szCs w:val="24"/>
        </w:rPr>
        <w:t xml:space="preserve">В школе работает высоко профессиональный педагогический коллектив, владеющий современными педагогическими технологиями, активными  формами и методами обучения. </w:t>
      </w:r>
      <w:r w:rsidR="00F03DBB">
        <w:rPr>
          <w:rFonts w:ascii="Times New Roman" w:hAnsi="Times New Roman"/>
          <w:sz w:val="24"/>
          <w:szCs w:val="24"/>
        </w:rPr>
        <w:t>В 2019</w:t>
      </w:r>
      <w:r w:rsidR="004A2783">
        <w:rPr>
          <w:rFonts w:ascii="Times New Roman" w:hAnsi="Times New Roman"/>
          <w:sz w:val="24"/>
          <w:szCs w:val="24"/>
        </w:rPr>
        <w:t xml:space="preserve"> </w:t>
      </w:r>
      <w:r w:rsidR="004B6245" w:rsidRPr="00CD2C9E">
        <w:rPr>
          <w:rFonts w:ascii="Times New Roman" w:hAnsi="Times New Roman"/>
          <w:sz w:val="24"/>
          <w:szCs w:val="24"/>
        </w:rPr>
        <w:t>году прошли</w:t>
      </w:r>
      <w:r w:rsidR="004A2783">
        <w:rPr>
          <w:rFonts w:ascii="Times New Roman" w:hAnsi="Times New Roman"/>
          <w:sz w:val="24"/>
          <w:szCs w:val="24"/>
        </w:rPr>
        <w:t xml:space="preserve"> курсы повышения квалификации </w:t>
      </w:r>
      <w:r w:rsidR="00E3525F">
        <w:rPr>
          <w:rFonts w:ascii="Times New Roman" w:hAnsi="Times New Roman"/>
          <w:sz w:val="24"/>
          <w:szCs w:val="24"/>
        </w:rPr>
        <w:t>20</w:t>
      </w:r>
      <w:r w:rsidR="004B6245" w:rsidRPr="00CD2C9E">
        <w:rPr>
          <w:rFonts w:ascii="Times New Roman" w:hAnsi="Times New Roman"/>
          <w:sz w:val="24"/>
          <w:szCs w:val="24"/>
        </w:rPr>
        <w:t xml:space="preserve"> педагогов школы.</w:t>
      </w:r>
      <w:r w:rsidR="00BE1B8D" w:rsidRPr="00CD2C9E">
        <w:rPr>
          <w:rFonts w:ascii="Times New Roman" w:hAnsi="Times New Roman"/>
          <w:sz w:val="24"/>
          <w:szCs w:val="24"/>
        </w:rPr>
        <w:t xml:space="preserve"> </w:t>
      </w:r>
      <w:r w:rsidR="001F5F75" w:rsidRPr="00CD2C9E">
        <w:rPr>
          <w:rFonts w:ascii="Times New Roman" w:hAnsi="Times New Roman"/>
          <w:sz w:val="24"/>
          <w:szCs w:val="24"/>
        </w:rPr>
        <w:t>Повышение квалификации и педагогического мастерства у</w:t>
      </w:r>
      <w:r w:rsidR="004B6245" w:rsidRPr="00CD2C9E">
        <w:rPr>
          <w:rFonts w:ascii="Times New Roman" w:hAnsi="Times New Roman"/>
          <w:sz w:val="24"/>
          <w:szCs w:val="24"/>
        </w:rPr>
        <w:t xml:space="preserve">чителей проходит </w:t>
      </w:r>
      <w:r w:rsidR="001F5F75" w:rsidRPr="00CD2C9E">
        <w:rPr>
          <w:rFonts w:ascii="Times New Roman" w:hAnsi="Times New Roman"/>
          <w:sz w:val="24"/>
          <w:szCs w:val="24"/>
        </w:rPr>
        <w:t xml:space="preserve"> согласно гр</w:t>
      </w:r>
      <w:r w:rsidR="004B6245" w:rsidRPr="00CD2C9E">
        <w:rPr>
          <w:rFonts w:ascii="Times New Roman" w:hAnsi="Times New Roman"/>
          <w:sz w:val="24"/>
          <w:szCs w:val="24"/>
        </w:rPr>
        <w:t xml:space="preserve">афику школы в ИРО, ГЦРО в очно- заочной </w:t>
      </w:r>
      <w:r w:rsidR="001F5F75" w:rsidRPr="00CD2C9E">
        <w:rPr>
          <w:rFonts w:ascii="Times New Roman" w:hAnsi="Times New Roman"/>
          <w:sz w:val="24"/>
          <w:szCs w:val="24"/>
        </w:rPr>
        <w:t>форме, а также дистанционно. Та</w:t>
      </w:r>
      <w:r w:rsidR="004B6245" w:rsidRPr="00CD2C9E">
        <w:rPr>
          <w:rFonts w:ascii="Times New Roman" w:hAnsi="Times New Roman"/>
          <w:sz w:val="24"/>
          <w:szCs w:val="24"/>
        </w:rPr>
        <w:t xml:space="preserve">кже в школе традиционно прошли 3 </w:t>
      </w:r>
      <w:r w:rsidR="001F5F75" w:rsidRPr="00CD2C9E">
        <w:rPr>
          <w:rFonts w:ascii="Times New Roman" w:hAnsi="Times New Roman"/>
          <w:sz w:val="24"/>
          <w:szCs w:val="24"/>
        </w:rPr>
        <w:t xml:space="preserve"> те</w:t>
      </w:r>
      <w:r w:rsidR="004B6245" w:rsidRPr="00CD2C9E">
        <w:rPr>
          <w:rFonts w:ascii="Times New Roman" w:hAnsi="Times New Roman"/>
          <w:sz w:val="24"/>
          <w:szCs w:val="24"/>
        </w:rPr>
        <w:t xml:space="preserve">матических педсовета </w:t>
      </w:r>
      <w:r w:rsidR="001F5F75" w:rsidRPr="00CD2C9E">
        <w:rPr>
          <w:rFonts w:ascii="Times New Roman" w:hAnsi="Times New Roman"/>
          <w:sz w:val="24"/>
          <w:szCs w:val="24"/>
        </w:rPr>
        <w:t xml:space="preserve"> по вопросам организации и содержани</w:t>
      </w:r>
      <w:r w:rsidR="0050359C">
        <w:rPr>
          <w:rFonts w:ascii="Times New Roman" w:hAnsi="Times New Roman"/>
          <w:sz w:val="24"/>
          <w:szCs w:val="24"/>
        </w:rPr>
        <w:t>я образовательной деятельности</w:t>
      </w:r>
      <w:r w:rsidR="001F5F75" w:rsidRPr="00CD2C9E">
        <w:rPr>
          <w:rFonts w:ascii="Times New Roman" w:hAnsi="Times New Roman"/>
          <w:sz w:val="24"/>
          <w:szCs w:val="24"/>
        </w:rPr>
        <w:t xml:space="preserve"> в школе.  </w:t>
      </w:r>
      <w:r w:rsidR="0050359C">
        <w:rPr>
          <w:rFonts w:ascii="Times New Roman" w:hAnsi="Times New Roman"/>
          <w:sz w:val="24"/>
          <w:szCs w:val="24"/>
        </w:rPr>
        <w:t>Педагогический коллектив школы активно</w:t>
      </w:r>
      <w:r w:rsidR="001F5F75" w:rsidRPr="00CD2C9E">
        <w:rPr>
          <w:rFonts w:ascii="Times New Roman" w:hAnsi="Times New Roman"/>
          <w:sz w:val="24"/>
          <w:szCs w:val="24"/>
        </w:rPr>
        <w:t xml:space="preserve"> посетил мер</w:t>
      </w:r>
      <w:r w:rsidR="004B6245" w:rsidRPr="00CD2C9E">
        <w:rPr>
          <w:rFonts w:ascii="Times New Roman" w:hAnsi="Times New Roman"/>
          <w:sz w:val="24"/>
          <w:szCs w:val="24"/>
        </w:rPr>
        <w:t>опри</w:t>
      </w:r>
      <w:r w:rsidR="0024030C">
        <w:rPr>
          <w:rFonts w:ascii="Times New Roman" w:hAnsi="Times New Roman"/>
          <w:sz w:val="24"/>
          <w:szCs w:val="24"/>
        </w:rPr>
        <w:t xml:space="preserve">ятия педагогического форума-2019 </w:t>
      </w:r>
      <w:r w:rsidR="004B6245" w:rsidRPr="00CD2C9E">
        <w:rPr>
          <w:rFonts w:ascii="Times New Roman" w:hAnsi="Times New Roman"/>
          <w:sz w:val="24"/>
          <w:szCs w:val="24"/>
        </w:rPr>
        <w:t>г.</w:t>
      </w:r>
    </w:p>
    <w:p w:rsidR="004B6245" w:rsidRPr="00CD2C9E" w:rsidRDefault="007926CF" w:rsidP="001F5F75">
      <w:pPr>
        <w:rPr>
          <w:rFonts w:ascii="Times New Roman" w:hAnsi="Times New Roman"/>
          <w:sz w:val="24"/>
          <w:szCs w:val="24"/>
        </w:rPr>
      </w:pPr>
      <w:r>
        <w:rPr>
          <w:rFonts w:ascii="Times New Roman" w:hAnsi="Times New Roman"/>
          <w:sz w:val="24"/>
          <w:szCs w:val="24"/>
        </w:rPr>
        <w:t xml:space="preserve">     </w:t>
      </w:r>
      <w:r w:rsidR="0024030C">
        <w:rPr>
          <w:rFonts w:ascii="Times New Roman" w:hAnsi="Times New Roman"/>
          <w:sz w:val="24"/>
          <w:szCs w:val="24"/>
        </w:rPr>
        <w:t xml:space="preserve">В системе </w:t>
      </w:r>
      <w:r w:rsidR="004B6245" w:rsidRPr="00CD2C9E">
        <w:rPr>
          <w:rFonts w:ascii="Times New Roman" w:hAnsi="Times New Roman"/>
          <w:sz w:val="24"/>
          <w:szCs w:val="24"/>
        </w:rPr>
        <w:t>учителя школы подтверждают квалификационные категории.</w:t>
      </w:r>
    </w:p>
    <w:p w:rsidR="001F5F75" w:rsidRPr="00CD2C9E" w:rsidRDefault="007926CF" w:rsidP="001F5F75">
      <w:pPr>
        <w:rPr>
          <w:rFonts w:ascii="Times New Roman" w:hAnsi="Times New Roman"/>
          <w:sz w:val="24"/>
          <w:szCs w:val="24"/>
        </w:rPr>
      </w:pPr>
      <w:r>
        <w:rPr>
          <w:rFonts w:ascii="Times New Roman" w:hAnsi="Times New Roman"/>
          <w:sz w:val="24"/>
          <w:szCs w:val="24"/>
        </w:rPr>
        <w:t xml:space="preserve">      </w:t>
      </w:r>
      <w:r w:rsidR="001F5F75" w:rsidRPr="00CD2C9E">
        <w:rPr>
          <w:rFonts w:ascii="Times New Roman" w:hAnsi="Times New Roman"/>
          <w:sz w:val="24"/>
          <w:szCs w:val="24"/>
        </w:rPr>
        <w:t xml:space="preserve">Из  </w:t>
      </w:r>
      <w:r w:rsidR="0024030C">
        <w:rPr>
          <w:rFonts w:ascii="Times New Roman" w:hAnsi="Times New Roman"/>
          <w:sz w:val="24"/>
          <w:szCs w:val="24"/>
        </w:rPr>
        <w:t xml:space="preserve"> 5</w:t>
      </w:r>
      <w:r w:rsidR="00E3525F">
        <w:rPr>
          <w:rFonts w:ascii="Times New Roman" w:hAnsi="Times New Roman"/>
          <w:sz w:val="24"/>
          <w:szCs w:val="24"/>
        </w:rPr>
        <w:t>2</w:t>
      </w:r>
      <w:r w:rsidR="004B6245" w:rsidRPr="00CD2C9E">
        <w:rPr>
          <w:rFonts w:ascii="Times New Roman" w:hAnsi="Times New Roman"/>
          <w:sz w:val="24"/>
          <w:szCs w:val="24"/>
        </w:rPr>
        <w:t>-х</w:t>
      </w:r>
      <w:r w:rsidR="001F5F75" w:rsidRPr="00CD2C9E">
        <w:rPr>
          <w:rFonts w:ascii="Times New Roman" w:hAnsi="Times New Roman"/>
          <w:sz w:val="24"/>
          <w:szCs w:val="24"/>
        </w:rPr>
        <w:t xml:space="preserve"> педагогических работников</w:t>
      </w:r>
      <w:r w:rsidR="00BE1B8D" w:rsidRPr="00CD2C9E">
        <w:rPr>
          <w:rFonts w:ascii="Times New Roman" w:hAnsi="Times New Roman"/>
          <w:sz w:val="24"/>
          <w:szCs w:val="24"/>
        </w:rPr>
        <w:t xml:space="preserve"> </w:t>
      </w:r>
      <w:r w:rsidR="0024030C">
        <w:rPr>
          <w:rFonts w:ascii="Times New Roman" w:hAnsi="Times New Roman"/>
          <w:sz w:val="24"/>
          <w:szCs w:val="24"/>
        </w:rPr>
        <w:t>школы на 2019</w:t>
      </w:r>
      <w:r w:rsidR="004A2783">
        <w:rPr>
          <w:rFonts w:ascii="Times New Roman" w:hAnsi="Times New Roman"/>
          <w:sz w:val="24"/>
          <w:szCs w:val="24"/>
        </w:rPr>
        <w:t xml:space="preserve"> </w:t>
      </w:r>
      <w:r w:rsidR="004B6245" w:rsidRPr="00CD2C9E">
        <w:rPr>
          <w:rFonts w:ascii="Times New Roman" w:hAnsi="Times New Roman"/>
          <w:sz w:val="24"/>
          <w:szCs w:val="24"/>
        </w:rPr>
        <w:t>год</w:t>
      </w:r>
      <w:r w:rsidR="001F5F75" w:rsidRPr="00CD2C9E">
        <w:rPr>
          <w:rFonts w:ascii="Times New Roman" w:hAnsi="Times New Roman"/>
          <w:sz w:val="24"/>
          <w:szCs w:val="24"/>
        </w:rPr>
        <w:t xml:space="preserve"> имеют квалификационные категории:</w:t>
      </w:r>
    </w:p>
    <w:p w:rsidR="001F5F75" w:rsidRPr="00CD2C9E" w:rsidRDefault="0024030C" w:rsidP="001F5F75">
      <w:pPr>
        <w:rPr>
          <w:rFonts w:ascii="Times New Roman" w:hAnsi="Times New Roman"/>
          <w:sz w:val="24"/>
          <w:szCs w:val="24"/>
        </w:rPr>
      </w:pPr>
      <w:r>
        <w:rPr>
          <w:rFonts w:ascii="Times New Roman" w:hAnsi="Times New Roman"/>
          <w:sz w:val="24"/>
          <w:szCs w:val="24"/>
        </w:rPr>
        <w:t>13 ч.- высшую кв.кат.,17</w:t>
      </w:r>
      <w:r w:rsidR="001F5F75" w:rsidRPr="00CD2C9E">
        <w:rPr>
          <w:rFonts w:ascii="Times New Roman" w:hAnsi="Times New Roman"/>
          <w:sz w:val="24"/>
          <w:szCs w:val="24"/>
        </w:rPr>
        <w:t xml:space="preserve"> ч.- перв</w:t>
      </w:r>
      <w:r w:rsidR="004B6245" w:rsidRPr="00CD2C9E">
        <w:rPr>
          <w:rFonts w:ascii="Times New Roman" w:hAnsi="Times New Roman"/>
          <w:sz w:val="24"/>
          <w:szCs w:val="24"/>
        </w:rPr>
        <w:t xml:space="preserve">ую кв.кат.,  </w:t>
      </w:r>
      <w:r>
        <w:rPr>
          <w:rFonts w:ascii="Times New Roman" w:hAnsi="Times New Roman"/>
          <w:sz w:val="24"/>
          <w:szCs w:val="24"/>
        </w:rPr>
        <w:t>19</w:t>
      </w:r>
      <w:r w:rsidR="001F5F75" w:rsidRPr="00CD2C9E">
        <w:rPr>
          <w:rFonts w:ascii="Times New Roman" w:hAnsi="Times New Roman"/>
          <w:sz w:val="24"/>
          <w:szCs w:val="24"/>
        </w:rPr>
        <w:t xml:space="preserve"> ч.- </w:t>
      </w:r>
      <w:r w:rsidR="00BE1B8D" w:rsidRPr="00CD2C9E">
        <w:rPr>
          <w:rFonts w:ascii="Times New Roman" w:hAnsi="Times New Roman"/>
          <w:sz w:val="24"/>
          <w:szCs w:val="24"/>
        </w:rPr>
        <w:t>«</w:t>
      </w:r>
      <w:r w:rsidR="001F5F75" w:rsidRPr="00CD2C9E">
        <w:rPr>
          <w:rFonts w:ascii="Times New Roman" w:hAnsi="Times New Roman"/>
          <w:sz w:val="24"/>
          <w:szCs w:val="24"/>
        </w:rPr>
        <w:t>соответствие занимаемой должности</w:t>
      </w:r>
      <w:r w:rsidR="00BE1B8D" w:rsidRPr="00CD2C9E">
        <w:rPr>
          <w:rFonts w:ascii="Times New Roman" w:hAnsi="Times New Roman"/>
          <w:sz w:val="24"/>
          <w:szCs w:val="24"/>
        </w:rPr>
        <w:t>»</w:t>
      </w:r>
      <w:r w:rsidR="001F5F75" w:rsidRPr="00CD2C9E">
        <w:rPr>
          <w:rFonts w:ascii="Times New Roman" w:hAnsi="Times New Roman"/>
          <w:sz w:val="24"/>
          <w:szCs w:val="24"/>
        </w:rPr>
        <w:t>.</w:t>
      </w:r>
    </w:p>
    <w:p w:rsidR="001F5F75" w:rsidRPr="00CD2C9E" w:rsidRDefault="001F5F75" w:rsidP="001F5F75">
      <w:pPr>
        <w:rPr>
          <w:rFonts w:ascii="Times New Roman" w:hAnsi="Times New Roman"/>
          <w:sz w:val="24"/>
          <w:szCs w:val="24"/>
        </w:rPr>
      </w:pPr>
      <w:r w:rsidRPr="00CD2C9E">
        <w:rPr>
          <w:rFonts w:ascii="Times New Roman" w:hAnsi="Times New Roman"/>
          <w:sz w:val="24"/>
          <w:szCs w:val="24"/>
        </w:rPr>
        <w:t>Лучшие учителя школы отмечены наградами:</w:t>
      </w:r>
    </w:p>
    <w:p w:rsidR="001F5F75" w:rsidRPr="00CD2C9E" w:rsidRDefault="001F5F75" w:rsidP="001F5F75">
      <w:pPr>
        <w:rPr>
          <w:rFonts w:ascii="Times New Roman" w:hAnsi="Times New Roman"/>
          <w:sz w:val="24"/>
          <w:szCs w:val="24"/>
        </w:rPr>
      </w:pPr>
      <w:r w:rsidRPr="00CD2C9E">
        <w:rPr>
          <w:rFonts w:ascii="Times New Roman" w:hAnsi="Times New Roman"/>
          <w:sz w:val="24"/>
          <w:szCs w:val="24"/>
        </w:rPr>
        <w:t>3 ч. имеют звание «Заслуженный учитель Р.Ф»;</w:t>
      </w:r>
    </w:p>
    <w:p w:rsidR="001F5F75" w:rsidRPr="00CD2C9E" w:rsidRDefault="001F5F75" w:rsidP="001F5F75">
      <w:pPr>
        <w:rPr>
          <w:rFonts w:ascii="Times New Roman" w:hAnsi="Times New Roman"/>
          <w:sz w:val="24"/>
          <w:szCs w:val="24"/>
        </w:rPr>
      </w:pPr>
      <w:r w:rsidRPr="00CD2C9E">
        <w:rPr>
          <w:rFonts w:ascii="Times New Roman" w:hAnsi="Times New Roman"/>
          <w:sz w:val="24"/>
          <w:szCs w:val="24"/>
        </w:rPr>
        <w:t>3 ч. имеют знак «Почетный работник общего образования РФ»;</w:t>
      </w:r>
    </w:p>
    <w:p w:rsidR="001F5F75" w:rsidRPr="00CD2C9E" w:rsidRDefault="001F5F75" w:rsidP="001F5F75">
      <w:pPr>
        <w:rPr>
          <w:rFonts w:ascii="Times New Roman" w:hAnsi="Times New Roman"/>
          <w:sz w:val="24"/>
          <w:szCs w:val="24"/>
        </w:rPr>
      </w:pPr>
      <w:r w:rsidRPr="00CD2C9E">
        <w:rPr>
          <w:rFonts w:ascii="Times New Roman" w:hAnsi="Times New Roman"/>
          <w:sz w:val="24"/>
          <w:szCs w:val="24"/>
        </w:rPr>
        <w:t>6 ч. имеют значок «Отличник народного просвещения»;</w:t>
      </w:r>
    </w:p>
    <w:p w:rsidR="001F5F75" w:rsidRDefault="001F5F75" w:rsidP="001F5F75">
      <w:pPr>
        <w:rPr>
          <w:rFonts w:ascii="Times New Roman" w:hAnsi="Times New Roman"/>
          <w:sz w:val="24"/>
          <w:szCs w:val="24"/>
        </w:rPr>
      </w:pPr>
      <w:r w:rsidRPr="00CD2C9E">
        <w:rPr>
          <w:rFonts w:ascii="Times New Roman" w:hAnsi="Times New Roman"/>
          <w:sz w:val="24"/>
          <w:szCs w:val="24"/>
        </w:rPr>
        <w:t>6</w:t>
      </w:r>
      <w:r w:rsidR="00E3525F">
        <w:rPr>
          <w:rFonts w:ascii="Times New Roman" w:hAnsi="Times New Roman"/>
          <w:sz w:val="24"/>
          <w:szCs w:val="24"/>
        </w:rPr>
        <w:t xml:space="preserve"> </w:t>
      </w:r>
      <w:r w:rsidRPr="00CD2C9E">
        <w:rPr>
          <w:rFonts w:ascii="Times New Roman" w:hAnsi="Times New Roman"/>
          <w:sz w:val="24"/>
          <w:szCs w:val="24"/>
        </w:rPr>
        <w:t>ч. награждены Почетной грамотой Министерства образования и науки РФ.</w:t>
      </w:r>
    </w:p>
    <w:p w:rsidR="0060536F" w:rsidRDefault="007926CF" w:rsidP="001F5F75">
      <w:pPr>
        <w:rPr>
          <w:rFonts w:ascii="Times New Roman" w:hAnsi="Times New Roman"/>
          <w:sz w:val="24"/>
          <w:szCs w:val="24"/>
        </w:rPr>
      </w:pPr>
      <w:r>
        <w:rPr>
          <w:rFonts w:ascii="Times New Roman" w:hAnsi="Times New Roman"/>
          <w:sz w:val="24"/>
          <w:szCs w:val="24"/>
        </w:rPr>
        <w:t xml:space="preserve">      </w:t>
      </w:r>
      <w:r w:rsidR="0060536F">
        <w:rPr>
          <w:rFonts w:ascii="Times New Roman" w:hAnsi="Times New Roman"/>
          <w:sz w:val="24"/>
          <w:szCs w:val="24"/>
        </w:rPr>
        <w:t>В школе работают методические объединения учителей: естественно</w:t>
      </w:r>
      <w:r w:rsidR="00F11EB9">
        <w:rPr>
          <w:rFonts w:ascii="Times New Roman" w:hAnsi="Times New Roman"/>
          <w:sz w:val="24"/>
          <w:szCs w:val="24"/>
        </w:rPr>
        <w:t xml:space="preserve"> </w:t>
      </w:r>
      <w:r w:rsidR="0060536F">
        <w:rPr>
          <w:rFonts w:ascii="Times New Roman" w:hAnsi="Times New Roman"/>
          <w:sz w:val="24"/>
          <w:szCs w:val="24"/>
        </w:rPr>
        <w:t xml:space="preserve">- научного цикла, точных наук, гуманитарных предметов, </w:t>
      </w:r>
      <w:r w:rsidR="004A2783">
        <w:rPr>
          <w:rFonts w:ascii="Times New Roman" w:hAnsi="Times New Roman"/>
          <w:sz w:val="24"/>
          <w:szCs w:val="24"/>
        </w:rPr>
        <w:t>эстетического цикла.</w:t>
      </w:r>
    </w:p>
    <w:p w:rsidR="00F11EB9" w:rsidRPr="00CD2C9E" w:rsidRDefault="007926CF" w:rsidP="001F5F75">
      <w:pPr>
        <w:rPr>
          <w:rFonts w:ascii="Times New Roman" w:hAnsi="Times New Roman"/>
          <w:sz w:val="24"/>
          <w:szCs w:val="24"/>
        </w:rPr>
      </w:pPr>
      <w:r>
        <w:rPr>
          <w:rFonts w:ascii="Times New Roman" w:hAnsi="Times New Roman"/>
          <w:sz w:val="24"/>
          <w:szCs w:val="24"/>
        </w:rPr>
        <w:t xml:space="preserve">     </w:t>
      </w:r>
      <w:r w:rsidR="00F11EB9">
        <w:rPr>
          <w:rFonts w:ascii="Times New Roman" w:hAnsi="Times New Roman"/>
          <w:sz w:val="24"/>
          <w:szCs w:val="24"/>
        </w:rPr>
        <w:t>В течение года прошли заседания методических объединений и методического совета школы, где поднимались актуаль</w:t>
      </w:r>
      <w:r w:rsidR="003C4630">
        <w:rPr>
          <w:rFonts w:ascii="Times New Roman" w:hAnsi="Times New Roman"/>
          <w:sz w:val="24"/>
          <w:szCs w:val="24"/>
        </w:rPr>
        <w:t>ные вопросы «Переход на ФГОС в 10</w:t>
      </w:r>
      <w:r w:rsidR="004A2783">
        <w:rPr>
          <w:rFonts w:ascii="Times New Roman" w:hAnsi="Times New Roman"/>
          <w:sz w:val="24"/>
          <w:szCs w:val="24"/>
        </w:rPr>
        <w:t xml:space="preserve">-х классах»,  </w:t>
      </w:r>
      <w:r w:rsidR="003C4630">
        <w:rPr>
          <w:rFonts w:ascii="Times New Roman" w:hAnsi="Times New Roman"/>
          <w:sz w:val="24"/>
          <w:szCs w:val="24"/>
        </w:rPr>
        <w:t xml:space="preserve"> «Рабочие программы  и ФГОС</w:t>
      </w:r>
      <w:r w:rsidR="004A2783">
        <w:rPr>
          <w:rFonts w:ascii="Times New Roman" w:hAnsi="Times New Roman"/>
          <w:sz w:val="24"/>
          <w:szCs w:val="24"/>
        </w:rPr>
        <w:t>», «Проектная деятельность учащихся</w:t>
      </w:r>
      <w:r w:rsidR="003C4630">
        <w:rPr>
          <w:rFonts w:ascii="Times New Roman" w:hAnsi="Times New Roman"/>
          <w:sz w:val="24"/>
          <w:szCs w:val="24"/>
        </w:rPr>
        <w:t xml:space="preserve"> в 10-х классах</w:t>
      </w:r>
      <w:r w:rsidR="004A2783">
        <w:rPr>
          <w:rFonts w:ascii="Times New Roman" w:hAnsi="Times New Roman"/>
          <w:sz w:val="24"/>
          <w:szCs w:val="24"/>
        </w:rPr>
        <w:t>»</w:t>
      </w:r>
      <w:r w:rsidR="00F11EB9">
        <w:rPr>
          <w:rFonts w:ascii="Times New Roman" w:hAnsi="Times New Roman"/>
          <w:sz w:val="24"/>
          <w:szCs w:val="24"/>
        </w:rPr>
        <w:t>.</w:t>
      </w:r>
    </w:p>
    <w:p w:rsidR="001F5F75" w:rsidRPr="00CD2C9E" w:rsidRDefault="001F5F75" w:rsidP="001F5F75">
      <w:pPr>
        <w:rPr>
          <w:rFonts w:ascii="Times New Roman" w:hAnsi="Times New Roman"/>
          <w:b/>
          <w:sz w:val="24"/>
          <w:szCs w:val="24"/>
        </w:rPr>
      </w:pPr>
      <w:r w:rsidRPr="00CD2C9E">
        <w:rPr>
          <w:rFonts w:ascii="Times New Roman" w:hAnsi="Times New Roman"/>
          <w:b/>
          <w:sz w:val="24"/>
          <w:szCs w:val="24"/>
        </w:rPr>
        <w:t>4.Учебно - методическое обеспечение.</w:t>
      </w:r>
    </w:p>
    <w:p w:rsidR="001F5F75" w:rsidRDefault="00D9723C" w:rsidP="001F5F75">
      <w:pPr>
        <w:rPr>
          <w:rFonts w:ascii="Times New Roman" w:hAnsi="Times New Roman"/>
          <w:sz w:val="24"/>
          <w:szCs w:val="24"/>
        </w:rPr>
      </w:pPr>
      <w:r>
        <w:rPr>
          <w:rFonts w:ascii="Times New Roman" w:hAnsi="Times New Roman"/>
          <w:sz w:val="24"/>
          <w:szCs w:val="24"/>
        </w:rPr>
        <w:t xml:space="preserve">    </w:t>
      </w:r>
      <w:r w:rsidR="001F5F75" w:rsidRPr="00CD2C9E">
        <w:rPr>
          <w:rFonts w:ascii="Times New Roman" w:hAnsi="Times New Roman"/>
          <w:sz w:val="24"/>
          <w:szCs w:val="24"/>
        </w:rPr>
        <w:t>В школе по всем предметам разработаны рабочие программы, которые рассмотрены на заседаниях школьных методических объединений  и утверждены директором школы. Структура рабочих программ соответствует требованиям ФГОС.</w:t>
      </w:r>
    </w:p>
    <w:p w:rsidR="00340B75" w:rsidRDefault="00D9723C" w:rsidP="001F5F75">
      <w:pPr>
        <w:rPr>
          <w:rFonts w:ascii="Times New Roman" w:hAnsi="Times New Roman"/>
          <w:sz w:val="24"/>
          <w:szCs w:val="24"/>
        </w:rPr>
      </w:pPr>
      <w:r>
        <w:rPr>
          <w:rFonts w:ascii="Times New Roman" w:hAnsi="Times New Roman"/>
          <w:sz w:val="24"/>
          <w:szCs w:val="24"/>
        </w:rPr>
        <w:t xml:space="preserve">    </w:t>
      </w:r>
      <w:r w:rsidR="00340B75">
        <w:rPr>
          <w:rFonts w:ascii="Times New Roman" w:hAnsi="Times New Roman"/>
          <w:sz w:val="24"/>
          <w:szCs w:val="24"/>
        </w:rPr>
        <w:t>В шко</w:t>
      </w:r>
      <w:r w:rsidR="00EA6E4C">
        <w:rPr>
          <w:rFonts w:ascii="Times New Roman" w:hAnsi="Times New Roman"/>
          <w:sz w:val="24"/>
          <w:szCs w:val="24"/>
        </w:rPr>
        <w:t>ле 29</w:t>
      </w:r>
      <w:r w:rsidR="00F11EB9">
        <w:rPr>
          <w:rFonts w:ascii="Times New Roman" w:hAnsi="Times New Roman"/>
          <w:sz w:val="24"/>
          <w:szCs w:val="24"/>
        </w:rPr>
        <w:t xml:space="preserve"> </w:t>
      </w:r>
      <w:r w:rsidR="00340B75">
        <w:rPr>
          <w:rFonts w:ascii="Times New Roman" w:hAnsi="Times New Roman"/>
          <w:sz w:val="24"/>
          <w:szCs w:val="24"/>
        </w:rPr>
        <w:t>учебных кабинета, из них 2 кабинета технологии, 2 кабинета информатики, кабинет физики, химии, биологии, где имеется все необходимое оборудование.</w:t>
      </w:r>
      <w:r w:rsidR="0060536F">
        <w:rPr>
          <w:rFonts w:ascii="Times New Roman" w:hAnsi="Times New Roman"/>
          <w:sz w:val="24"/>
          <w:szCs w:val="24"/>
        </w:rPr>
        <w:t xml:space="preserve"> </w:t>
      </w:r>
      <w:r w:rsidR="00340B75">
        <w:rPr>
          <w:rFonts w:ascii="Times New Roman" w:hAnsi="Times New Roman"/>
          <w:sz w:val="24"/>
          <w:szCs w:val="24"/>
        </w:rPr>
        <w:t xml:space="preserve">Оборудованы компьютерные места в  </w:t>
      </w:r>
      <w:r w:rsidR="003C4630">
        <w:rPr>
          <w:rFonts w:ascii="Times New Roman" w:hAnsi="Times New Roman"/>
          <w:sz w:val="24"/>
          <w:szCs w:val="24"/>
        </w:rPr>
        <w:t>23</w:t>
      </w:r>
      <w:r w:rsidR="0060536F">
        <w:rPr>
          <w:rFonts w:ascii="Times New Roman" w:hAnsi="Times New Roman"/>
          <w:sz w:val="24"/>
          <w:szCs w:val="24"/>
        </w:rPr>
        <w:t>-х</w:t>
      </w:r>
      <w:r w:rsidR="003C4630">
        <w:rPr>
          <w:rFonts w:ascii="Times New Roman" w:hAnsi="Times New Roman"/>
          <w:sz w:val="24"/>
          <w:szCs w:val="24"/>
        </w:rPr>
        <w:t xml:space="preserve">  учебных кабинетах, 9</w:t>
      </w:r>
      <w:r w:rsidR="00F11EB9">
        <w:rPr>
          <w:rFonts w:ascii="Times New Roman" w:hAnsi="Times New Roman"/>
          <w:sz w:val="24"/>
          <w:szCs w:val="24"/>
        </w:rPr>
        <w:t xml:space="preserve"> кабинетов оснащены интерактивными досками.</w:t>
      </w:r>
    </w:p>
    <w:p w:rsidR="00F11EB9" w:rsidRDefault="00F11EB9" w:rsidP="001F5F75">
      <w:pPr>
        <w:rPr>
          <w:rFonts w:ascii="Times New Roman" w:hAnsi="Times New Roman"/>
          <w:sz w:val="24"/>
          <w:szCs w:val="24"/>
        </w:rPr>
      </w:pPr>
      <w:r>
        <w:rPr>
          <w:rFonts w:ascii="Times New Roman" w:hAnsi="Times New Roman"/>
          <w:sz w:val="24"/>
          <w:szCs w:val="24"/>
        </w:rPr>
        <w:t xml:space="preserve">  Наличие двух компьютерных классов позволяет организовать уроки</w:t>
      </w:r>
      <w:r w:rsidR="00D9723C">
        <w:rPr>
          <w:rFonts w:ascii="Times New Roman" w:hAnsi="Times New Roman"/>
          <w:sz w:val="24"/>
          <w:szCs w:val="24"/>
        </w:rPr>
        <w:t xml:space="preserve"> информатики, занятия внеурочной деятельности в начальной школе и в 5-8 классах.</w:t>
      </w:r>
    </w:p>
    <w:p w:rsidR="00D9723C" w:rsidRPr="00CD2C9E" w:rsidRDefault="00D9723C" w:rsidP="001F5F75">
      <w:pPr>
        <w:rPr>
          <w:rFonts w:ascii="Times New Roman" w:hAnsi="Times New Roman"/>
          <w:sz w:val="24"/>
          <w:szCs w:val="24"/>
        </w:rPr>
      </w:pPr>
      <w:r>
        <w:rPr>
          <w:rFonts w:ascii="Times New Roman" w:hAnsi="Times New Roman"/>
          <w:sz w:val="24"/>
          <w:szCs w:val="24"/>
        </w:rPr>
        <w:t xml:space="preserve">  Особенно активно и эффективно технические возможности используются на уроках биологии, географии, МХК, истории, окружающего мира.</w:t>
      </w:r>
    </w:p>
    <w:p w:rsidR="001F5F75" w:rsidRPr="00CD2C9E" w:rsidRDefault="00D9723C" w:rsidP="001F5F75">
      <w:pPr>
        <w:rPr>
          <w:rFonts w:ascii="Times New Roman" w:hAnsi="Times New Roman"/>
          <w:sz w:val="24"/>
          <w:szCs w:val="24"/>
        </w:rPr>
      </w:pPr>
      <w:r>
        <w:rPr>
          <w:rFonts w:ascii="Times New Roman" w:hAnsi="Times New Roman"/>
          <w:sz w:val="24"/>
          <w:szCs w:val="24"/>
        </w:rPr>
        <w:t xml:space="preserve">   </w:t>
      </w:r>
      <w:r w:rsidR="00340B75">
        <w:rPr>
          <w:rFonts w:ascii="Times New Roman" w:hAnsi="Times New Roman"/>
          <w:sz w:val="24"/>
          <w:szCs w:val="24"/>
        </w:rPr>
        <w:t xml:space="preserve">В </w:t>
      </w:r>
      <w:r w:rsidR="0050359C">
        <w:rPr>
          <w:rFonts w:ascii="Times New Roman" w:hAnsi="Times New Roman"/>
          <w:sz w:val="24"/>
          <w:szCs w:val="24"/>
        </w:rPr>
        <w:t>средней школе № 75</w:t>
      </w:r>
      <w:r w:rsidR="00340B75">
        <w:rPr>
          <w:rFonts w:ascii="Times New Roman" w:hAnsi="Times New Roman"/>
          <w:sz w:val="24"/>
          <w:szCs w:val="24"/>
        </w:rPr>
        <w:t xml:space="preserve"> </w:t>
      </w:r>
      <w:r w:rsidR="001F5F75" w:rsidRPr="00CD2C9E">
        <w:rPr>
          <w:rFonts w:ascii="Times New Roman" w:hAnsi="Times New Roman"/>
          <w:sz w:val="24"/>
          <w:szCs w:val="24"/>
        </w:rPr>
        <w:t xml:space="preserve"> ес</w:t>
      </w:r>
      <w:r w:rsidR="0050359C">
        <w:rPr>
          <w:rFonts w:ascii="Times New Roman" w:hAnsi="Times New Roman"/>
          <w:sz w:val="24"/>
          <w:szCs w:val="24"/>
        </w:rPr>
        <w:t>ть своя библиотека с компьютерами</w:t>
      </w:r>
      <w:r w:rsidR="001F5F75" w:rsidRPr="00CD2C9E">
        <w:rPr>
          <w:rFonts w:ascii="Times New Roman" w:hAnsi="Times New Roman"/>
          <w:sz w:val="24"/>
          <w:szCs w:val="24"/>
        </w:rPr>
        <w:t xml:space="preserve"> для работы учащихся </w:t>
      </w:r>
      <w:r w:rsidR="004A2783">
        <w:rPr>
          <w:rFonts w:ascii="Times New Roman" w:hAnsi="Times New Roman"/>
          <w:sz w:val="24"/>
          <w:szCs w:val="24"/>
        </w:rPr>
        <w:t>и учителей. Школьники обеспечены</w:t>
      </w:r>
      <w:r w:rsidR="001F5F75" w:rsidRPr="00CD2C9E">
        <w:rPr>
          <w:rFonts w:ascii="Times New Roman" w:hAnsi="Times New Roman"/>
          <w:sz w:val="24"/>
          <w:szCs w:val="24"/>
        </w:rPr>
        <w:t xml:space="preserve"> учебниками, которые входят в федеральный перечень учебников на учебный  год. </w:t>
      </w:r>
    </w:p>
    <w:p w:rsidR="001F5F75" w:rsidRPr="00CD2C9E" w:rsidRDefault="001F5F75" w:rsidP="001F5F75">
      <w:pPr>
        <w:rPr>
          <w:rFonts w:ascii="Times New Roman" w:hAnsi="Times New Roman"/>
          <w:sz w:val="24"/>
          <w:szCs w:val="24"/>
        </w:rPr>
      </w:pPr>
      <w:r w:rsidRPr="00CD2C9E">
        <w:rPr>
          <w:rFonts w:ascii="Times New Roman" w:hAnsi="Times New Roman"/>
          <w:b/>
          <w:sz w:val="24"/>
          <w:szCs w:val="24"/>
        </w:rPr>
        <w:t>5.Инновационная деятельность.</w:t>
      </w:r>
    </w:p>
    <w:p w:rsidR="001F5F75" w:rsidRPr="00CD2C9E" w:rsidRDefault="007926CF" w:rsidP="001F5F75">
      <w:pPr>
        <w:rPr>
          <w:sz w:val="24"/>
          <w:szCs w:val="24"/>
        </w:rPr>
      </w:pPr>
      <w:r>
        <w:rPr>
          <w:rFonts w:ascii="Times New Roman" w:hAnsi="Times New Roman"/>
          <w:sz w:val="24"/>
          <w:szCs w:val="24"/>
        </w:rPr>
        <w:t xml:space="preserve">    </w:t>
      </w:r>
      <w:r w:rsidR="003C4630">
        <w:rPr>
          <w:rFonts w:ascii="Times New Roman" w:hAnsi="Times New Roman"/>
          <w:sz w:val="24"/>
          <w:szCs w:val="24"/>
        </w:rPr>
        <w:t xml:space="preserve">В 2019 г.  школа </w:t>
      </w:r>
      <w:r w:rsidR="004D2BBB">
        <w:rPr>
          <w:rFonts w:ascii="Times New Roman" w:hAnsi="Times New Roman"/>
          <w:sz w:val="24"/>
          <w:szCs w:val="24"/>
        </w:rPr>
        <w:t>продол</w:t>
      </w:r>
      <w:r w:rsidR="004A2783">
        <w:rPr>
          <w:rFonts w:ascii="Times New Roman" w:hAnsi="Times New Roman"/>
          <w:sz w:val="24"/>
          <w:szCs w:val="24"/>
        </w:rPr>
        <w:t>жает работу</w:t>
      </w:r>
      <w:r w:rsidR="003C4630">
        <w:rPr>
          <w:rFonts w:ascii="Times New Roman" w:hAnsi="Times New Roman"/>
          <w:sz w:val="24"/>
          <w:szCs w:val="24"/>
        </w:rPr>
        <w:t xml:space="preserve"> </w:t>
      </w:r>
      <w:r w:rsidR="004A2783">
        <w:rPr>
          <w:rFonts w:ascii="Times New Roman" w:hAnsi="Times New Roman"/>
          <w:sz w:val="24"/>
          <w:szCs w:val="24"/>
        </w:rPr>
        <w:t xml:space="preserve"> по проекту «Организация сетевого взаимодействия образовательных учреждений через сетевые сообщества и персональные сайты педагогов». С декабря 2018 г. школа участвует в</w:t>
      </w:r>
      <w:r w:rsidR="005C082A">
        <w:rPr>
          <w:rFonts w:ascii="Times New Roman" w:hAnsi="Times New Roman"/>
          <w:sz w:val="24"/>
          <w:szCs w:val="24"/>
        </w:rPr>
        <w:t xml:space="preserve"> региональном  </w:t>
      </w:r>
      <w:r w:rsidR="004A2783">
        <w:rPr>
          <w:rFonts w:ascii="Times New Roman" w:hAnsi="Times New Roman"/>
          <w:sz w:val="24"/>
          <w:szCs w:val="24"/>
        </w:rPr>
        <w:t xml:space="preserve"> проекте </w:t>
      </w:r>
      <w:r w:rsidR="005C082A">
        <w:rPr>
          <w:rFonts w:ascii="Times New Roman" w:hAnsi="Times New Roman"/>
          <w:sz w:val="24"/>
          <w:szCs w:val="24"/>
        </w:rPr>
        <w:t>: « Реализация комплексной программы по развитию личностного потенциала».</w:t>
      </w:r>
      <w:r w:rsidR="003C4630">
        <w:rPr>
          <w:rFonts w:ascii="Times New Roman" w:hAnsi="Times New Roman"/>
          <w:sz w:val="24"/>
          <w:szCs w:val="24"/>
        </w:rPr>
        <w:t xml:space="preserve"> В сентябре 2019г. в рамках работы над проектом в школе прошел методический семинар : «</w:t>
      </w:r>
      <w:r w:rsidR="005C082A">
        <w:rPr>
          <w:rFonts w:ascii="Times New Roman" w:hAnsi="Times New Roman"/>
          <w:sz w:val="24"/>
          <w:szCs w:val="24"/>
        </w:rPr>
        <w:t>Социально- эмоциональное и когнитивное развитие ребенка в условиях ФГОС». Продолжается работа над проектом «ШИБЦ».</w:t>
      </w:r>
    </w:p>
    <w:tbl>
      <w:tblPr>
        <w:tblpPr w:leftFromText="180" w:rightFromText="180" w:vertAnchor="text" w:tblpY="1"/>
        <w:tblOverlap w:val="never"/>
        <w:tblW w:w="952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970"/>
        <w:gridCol w:w="555"/>
      </w:tblGrid>
      <w:tr w:rsidR="001F5F75" w:rsidRPr="00CD2C9E" w:rsidTr="00CD2C9E">
        <w:trPr>
          <w:tblCellSpacing w:w="15" w:type="dxa"/>
        </w:trPr>
        <w:tc>
          <w:tcPr>
            <w:tcW w:w="8925" w:type="dxa"/>
            <w:vAlign w:val="center"/>
            <w:hideMark/>
          </w:tcPr>
          <w:p w:rsidR="00EA6E4C" w:rsidRDefault="00EA6E4C" w:rsidP="00D9723C">
            <w:pPr>
              <w:spacing w:before="100" w:beforeAutospacing="1" w:after="100" w:afterAutospacing="1" w:line="240" w:lineRule="auto"/>
              <w:outlineLvl w:val="3"/>
              <w:rPr>
                <w:rFonts w:ascii="Times New Roman" w:hAnsi="Times New Roman"/>
                <w:b/>
                <w:bCs/>
                <w:sz w:val="24"/>
                <w:szCs w:val="24"/>
              </w:rPr>
            </w:pPr>
          </w:p>
          <w:p w:rsidR="001F5F75" w:rsidRPr="00CD2C9E" w:rsidRDefault="001F5F75" w:rsidP="007926CF">
            <w:pPr>
              <w:spacing w:before="100" w:beforeAutospacing="1" w:after="100" w:afterAutospacing="1" w:line="240" w:lineRule="auto"/>
              <w:jc w:val="center"/>
              <w:outlineLvl w:val="3"/>
              <w:rPr>
                <w:rFonts w:ascii="Times New Roman" w:hAnsi="Times New Roman"/>
                <w:b/>
                <w:bCs/>
                <w:sz w:val="24"/>
                <w:szCs w:val="24"/>
              </w:rPr>
            </w:pPr>
            <w:r w:rsidRPr="00CD2C9E">
              <w:rPr>
                <w:rFonts w:ascii="Times New Roman" w:hAnsi="Times New Roman"/>
                <w:b/>
                <w:bCs/>
                <w:sz w:val="24"/>
                <w:szCs w:val="24"/>
              </w:rPr>
              <w:t>ПОКАЗАТЕЛИ</w:t>
            </w:r>
            <w:r w:rsidRPr="00CD2C9E">
              <w:rPr>
                <w:rFonts w:ascii="Times New Roman" w:hAnsi="Times New Roman"/>
                <w:b/>
                <w:bCs/>
                <w:sz w:val="24"/>
                <w:szCs w:val="24"/>
              </w:rPr>
              <w:br/>
              <w:t>ДЕЯТЕЛЬНОСТИ ОБЩЕОБРАЗОВАТЕЛЬНОЙ ОРГАНИЗАЦИИ,</w:t>
            </w:r>
            <w:r w:rsidRPr="00CD2C9E">
              <w:rPr>
                <w:rFonts w:ascii="Times New Roman" w:hAnsi="Times New Roman"/>
                <w:b/>
                <w:bCs/>
                <w:sz w:val="24"/>
                <w:szCs w:val="24"/>
              </w:rPr>
              <w:br/>
              <w:t>ПОДЛЕЖАЩЕЙ САМООБСЛЕДОВАНИЮ</w:t>
            </w:r>
          </w:p>
          <w:p w:rsidR="001F5F75" w:rsidRPr="00CD2C9E" w:rsidRDefault="001F5F75" w:rsidP="00CD2C9E">
            <w:pPr>
              <w:spacing w:after="0" w:line="240" w:lineRule="auto"/>
              <w:jc w:val="center"/>
              <w:outlineLvl w:val="3"/>
              <w:rPr>
                <w:rFonts w:ascii="Times New Roman" w:hAnsi="Times New Roman"/>
                <w:b/>
                <w:bCs/>
                <w:sz w:val="24"/>
                <w:szCs w:val="24"/>
              </w:rPr>
            </w:pPr>
            <w:r w:rsidRPr="00CD2C9E">
              <w:rPr>
                <w:rFonts w:ascii="Times New Roman" w:hAnsi="Times New Roman"/>
                <w:b/>
                <w:bCs/>
                <w:sz w:val="24"/>
                <w:szCs w:val="24"/>
              </w:rPr>
              <w:t xml:space="preserve">муниципальное общеобразовательное учреждение </w:t>
            </w:r>
          </w:p>
          <w:p w:rsidR="001F5F75" w:rsidRPr="00CD2C9E" w:rsidRDefault="007926CF" w:rsidP="00CD2C9E">
            <w:pPr>
              <w:spacing w:after="120" w:line="240" w:lineRule="auto"/>
              <w:jc w:val="center"/>
              <w:outlineLvl w:val="3"/>
              <w:rPr>
                <w:rFonts w:ascii="Times New Roman" w:hAnsi="Times New Roman"/>
                <w:b/>
                <w:bCs/>
                <w:sz w:val="24"/>
                <w:szCs w:val="24"/>
              </w:rPr>
            </w:pPr>
            <w:r>
              <w:rPr>
                <w:rFonts w:ascii="Times New Roman" w:hAnsi="Times New Roman"/>
                <w:b/>
                <w:bCs/>
                <w:sz w:val="24"/>
                <w:szCs w:val="24"/>
              </w:rPr>
              <w:t>«</w:t>
            </w:r>
            <w:r w:rsidR="004B6245" w:rsidRPr="00CD2C9E">
              <w:rPr>
                <w:rFonts w:ascii="Times New Roman" w:hAnsi="Times New Roman"/>
                <w:b/>
                <w:bCs/>
                <w:sz w:val="24"/>
                <w:szCs w:val="24"/>
              </w:rPr>
              <w:t>Средняя  школа</w:t>
            </w:r>
            <w:r w:rsidR="001F5F75" w:rsidRPr="00CD2C9E">
              <w:rPr>
                <w:rFonts w:ascii="Times New Roman" w:hAnsi="Times New Roman"/>
                <w:b/>
                <w:bCs/>
                <w:sz w:val="24"/>
                <w:szCs w:val="24"/>
              </w:rPr>
              <w:t xml:space="preserve"> № 75</w:t>
            </w:r>
            <w:r w:rsidR="00CA055F">
              <w:rPr>
                <w:rFonts w:ascii="Times New Roman" w:hAnsi="Times New Roman"/>
                <w:b/>
                <w:bCs/>
                <w:sz w:val="24"/>
                <w:szCs w:val="24"/>
              </w:rPr>
              <w:t xml:space="preserve"> имени Игоря Серова</w:t>
            </w:r>
            <w:r w:rsidR="004B6245" w:rsidRPr="00CD2C9E">
              <w:rPr>
                <w:rFonts w:ascii="Times New Roman" w:hAnsi="Times New Roman"/>
                <w:b/>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245"/>
              <w:gridCol w:w="1301"/>
              <w:gridCol w:w="1493"/>
            </w:tblGrid>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N п/п</w:t>
                  </w:r>
                </w:p>
              </w:tc>
              <w:tc>
                <w:tcPr>
                  <w:tcW w:w="5245"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Показатели</w:t>
                  </w:r>
                </w:p>
              </w:tc>
              <w:tc>
                <w:tcPr>
                  <w:tcW w:w="1301"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Единица измерения</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Показатель</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Образовательная деятельность</w:t>
                  </w:r>
                </w:p>
              </w:tc>
              <w:tc>
                <w:tcPr>
                  <w:tcW w:w="1301" w:type="dxa"/>
                  <w:vAlign w:val="center"/>
                </w:tcPr>
                <w:p w:rsidR="001F5F75" w:rsidRPr="00CD2C9E" w:rsidRDefault="001F5F75" w:rsidP="00F434C9">
                  <w:pPr>
                    <w:framePr w:hSpace="180" w:wrap="around" w:vAnchor="text" w:hAnchor="text" w:y="1"/>
                    <w:spacing w:after="0" w:line="240" w:lineRule="auto"/>
                    <w:suppressOverlap/>
                    <w:outlineLvl w:val="3"/>
                    <w:rPr>
                      <w:rFonts w:ascii="Times New Roman" w:hAnsi="Times New Roman"/>
                      <w:bCs/>
                      <w:sz w:val="24"/>
                      <w:szCs w:val="24"/>
                    </w:rPr>
                  </w:pPr>
                </w:p>
              </w:tc>
              <w:tc>
                <w:tcPr>
                  <w:tcW w:w="1493" w:type="dxa"/>
                  <w:vAlign w:val="center"/>
                </w:tcPr>
                <w:p w:rsidR="001F5F75" w:rsidRPr="00CD2C9E" w:rsidRDefault="001F5F75" w:rsidP="00F434C9">
                  <w:pPr>
                    <w:framePr w:hSpace="180" w:wrap="around" w:vAnchor="text" w:hAnchor="text" w:y="1"/>
                    <w:spacing w:after="0" w:line="240" w:lineRule="auto"/>
                    <w:suppressOverlap/>
                    <w:outlineLvl w:val="3"/>
                    <w:rPr>
                      <w:rFonts w:ascii="Times New Roman" w:hAnsi="Times New Roman"/>
                      <w:bCs/>
                      <w:sz w:val="24"/>
                      <w:szCs w:val="24"/>
                    </w:rPr>
                  </w:pP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1.1</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Общая численность учащихся</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D10087"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657</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1.2</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 учащихся по образовательной программе начального общего образования</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36</w:t>
                  </w:r>
                  <w:r w:rsidR="00D10087">
                    <w:rPr>
                      <w:rFonts w:ascii="Times New Roman" w:hAnsi="Times New Roman"/>
                      <w:sz w:val="24"/>
                      <w:szCs w:val="24"/>
                    </w:rPr>
                    <w:t>9</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1.3</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 учащихся по образовательной программе основного общего образования</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D10087"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240</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1.4</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 учащихся по образовательной программе среднего общего образования</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D10087"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48</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1.5</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D10087"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240/37</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1.6</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Средний балл государственной итоговой аттестации выпускников 9 класса по русскому языку</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балл</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4</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1.7</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Средний балл государственной итоговой аттестации выпускников 9 класса по математике</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балл</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4</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1.8</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Средний балл единого государственного экзамена выпускников 11 класса по русскому языку</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балл</w:t>
                  </w:r>
                </w:p>
              </w:tc>
              <w:tc>
                <w:tcPr>
                  <w:tcW w:w="1493" w:type="dxa"/>
                  <w:vAlign w:val="center"/>
                </w:tcPr>
                <w:p w:rsidR="001F5F75" w:rsidRPr="00CD2C9E" w:rsidRDefault="004279DA"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75</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1.9</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Средний балл единого государственного экзамена выпускников 11 класса по математике (база)</w:t>
                  </w:r>
                </w:p>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 xml:space="preserve">                                                                   (профиль)</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балл</w:t>
                  </w:r>
                </w:p>
              </w:tc>
              <w:tc>
                <w:tcPr>
                  <w:tcW w:w="1493" w:type="dxa"/>
                  <w:vAlign w:val="center"/>
                </w:tcPr>
                <w:p w:rsidR="001F5F75" w:rsidRPr="00CD2C9E" w:rsidRDefault="004D2BBB"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4</w:t>
                  </w:r>
                </w:p>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p>
                <w:p w:rsidR="001F5F75" w:rsidRPr="00CD2C9E" w:rsidRDefault="004279DA"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51</w:t>
                  </w:r>
                </w:p>
              </w:tc>
            </w:tr>
            <w:tr w:rsidR="001F5F75" w:rsidRPr="00CD2C9E" w:rsidTr="00CD2C9E">
              <w:trPr>
                <w:trHeight w:val="1297"/>
              </w:trPr>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1.10</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0/0%</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1.11</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DB6A7A"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0/0</w:t>
                  </w:r>
                  <w:r w:rsidR="001F5F75" w:rsidRPr="00CD2C9E">
                    <w:rPr>
                      <w:rFonts w:ascii="Times New Roman" w:hAnsi="Times New Roman"/>
                      <w:sz w:val="24"/>
                      <w:szCs w:val="24"/>
                    </w:rPr>
                    <w:t>%</w:t>
                  </w:r>
                </w:p>
              </w:tc>
            </w:tr>
            <w:tr w:rsidR="001F5F75" w:rsidRPr="00CD2C9E" w:rsidTr="00CD2C9E">
              <w:tc>
                <w:tcPr>
                  <w:tcW w:w="846" w:type="dxa"/>
                  <w:tcBorders>
                    <w:bottom w:val="single" w:sz="4" w:space="0" w:color="auto"/>
                  </w:tcBorders>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1.12</w:t>
                  </w:r>
                </w:p>
              </w:tc>
              <w:tc>
                <w:tcPr>
                  <w:tcW w:w="5245" w:type="dxa"/>
                  <w:tcBorders>
                    <w:bottom w:val="single" w:sz="4" w:space="0" w:color="auto"/>
                  </w:tcBorders>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301" w:type="dxa"/>
                  <w:tcBorders>
                    <w:bottom w:val="single" w:sz="4" w:space="0" w:color="auto"/>
                  </w:tcBorders>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tcBorders>
                    <w:bottom w:val="single" w:sz="4" w:space="0" w:color="auto"/>
                  </w:tcBorders>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0/0%</w:t>
                  </w:r>
                </w:p>
              </w:tc>
            </w:tr>
            <w:tr w:rsidR="001F5F75" w:rsidRPr="00CD2C9E" w:rsidTr="00CD2C9E">
              <w:tc>
                <w:tcPr>
                  <w:tcW w:w="846" w:type="dxa"/>
                  <w:tcBorders>
                    <w:top w:val="single" w:sz="4" w:space="0" w:color="auto"/>
                  </w:tcBorders>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p>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1.13</w:t>
                  </w:r>
                </w:p>
              </w:tc>
              <w:tc>
                <w:tcPr>
                  <w:tcW w:w="5245" w:type="dxa"/>
                  <w:tcBorders>
                    <w:top w:val="single" w:sz="4" w:space="0" w:color="auto"/>
                  </w:tcBorders>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301" w:type="dxa"/>
                  <w:tcBorders>
                    <w:top w:val="single" w:sz="4" w:space="0" w:color="auto"/>
                  </w:tcBorders>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p>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tcBorders>
                    <w:top w:val="single" w:sz="4" w:space="0" w:color="auto"/>
                  </w:tcBorders>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0/0%</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1.14</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0/0%</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1.15</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0/0%</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1.16</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4279DA"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0/0 %</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1.17</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0A486E"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2/4</w:t>
                  </w:r>
                  <w:r w:rsidR="001F5F75" w:rsidRPr="00CD2C9E">
                    <w:rPr>
                      <w:rFonts w:ascii="Times New Roman" w:hAnsi="Times New Roman"/>
                      <w:sz w:val="24"/>
                      <w:szCs w:val="24"/>
                    </w:rPr>
                    <w:t>%</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1.18</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CA055F" w:rsidP="00F434C9">
                  <w:pPr>
                    <w:framePr w:hSpace="180" w:wrap="around" w:vAnchor="text" w:hAnchor="text" w:y="1"/>
                    <w:spacing w:after="0" w:line="240" w:lineRule="auto"/>
                    <w:suppressOverlap/>
                    <w:jc w:val="center"/>
                    <w:rPr>
                      <w:rFonts w:ascii="Times New Roman" w:hAnsi="Times New Roman"/>
                      <w:color w:val="FF0000"/>
                      <w:sz w:val="24"/>
                      <w:szCs w:val="24"/>
                    </w:rPr>
                  </w:pPr>
                  <w:r>
                    <w:rPr>
                      <w:rFonts w:ascii="Times New Roman" w:hAnsi="Times New Roman"/>
                      <w:sz w:val="24"/>
                      <w:szCs w:val="24"/>
                    </w:rPr>
                    <w:t>546</w:t>
                  </w:r>
                  <w:r w:rsidRPr="00CA055F">
                    <w:rPr>
                      <w:rFonts w:ascii="Times New Roman" w:hAnsi="Times New Roman"/>
                      <w:sz w:val="24"/>
                      <w:szCs w:val="24"/>
                    </w:rPr>
                    <w:t>/</w:t>
                  </w:r>
                  <w:r>
                    <w:rPr>
                      <w:rFonts w:ascii="Times New Roman" w:hAnsi="Times New Roman"/>
                      <w:sz w:val="24"/>
                      <w:szCs w:val="24"/>
                    </w:rPr>
                    <w:t>83%</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1.19</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CA055F" w:rsidP="00F434C9">
                  <w:pPr>
                    <w:framePr w:hSpace="180" w:wrap="around" w:vAnchor="text" w:hAnchor="text" w:y="1"/>
                    <w:spacing w:after="0" w:line="240" w:lineRule="auto"/>
                    <w:suppressOverlap/>
                    <w:jc w:val="center"/>
                    <w:rPr>
                      <w:rFonts w:ascii="Times New Roman" w:hAnsi="Times New Roman"/>
                      <w:sz w:val="24"/>
                      <w:szCs w:val="24"/>
                    </w:rPr>
                  </w:pPr>
                  <w:r w:rsidRPr="00CA055F">
                    <w:rPr>
                      <w:rFonts w:ascii="Times New Roman" w:hAnsi="Times New Roman"/>
                      <w:sz w:val="24"/>
                      <w:szCs w:val="24"/>
                    </w:rPr>
                    <w:t>9/1%</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1.19.1</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 xml:space="preserve"> Регионального уровня </w:t>
                  </w:r>
                </w:p>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CA055F" w:rsidP="00F434C9">
                  <w:pPr>
                    <w:framePr w:hSpace="180" w:wrap="around" w:vAnchor="text" w:hAnchor="text" w:y="1"/>
                    <w:spacing w:after="0" w:line="240" w:lineRule="auto"/>
                    <w:suppressOverlap/>
                    <w:jc w:val="center"/>
                    <w:rPr>
                      <w:rFonts w:ascii="Times New Roman" w:hAnsi="Times New Roman"/>
                      <w:sz w:val="24"/>
                      <w:szCs w:val="24"/>
                    </w:rPr>
                  </w:pPr>
                  <w:r w:rsidRPr="00CA055F">
                    <w:rPr>
                      <w:rFonts w:ascii="Times New Roman" w:hAnsi="Times New Roman"/>
                      <w:sz w:val="24"/>
                      <w:szCs w:val="24"/>
                    </w:rPr>
                    <w:t>7</w:t>
                  </w:r>
                  <w:r w:rsidR="000A486E" w:rsidRPr="00CA055F">
                    <w:rPr>
                      <w:rFonts w:ascii="Times New Roman" w:hAnsi="Times New Roman"/>
                      <w:sz w:val="24"/>
                      <w:szCs w:val="24"/>
                    </w:rPr>
                    <w:t>/</w:t>
                  </w:r>
                  <w:r w:rsidRPr="00CA055F">
                    <w:rPr>
                      <w:rFonts w:ascii="Times New Roman" w:hAnsi="Times New Roman"/>
                      <w:sz w:val="24"/>
                      <w:szCs w:val="24"/>
                    </w:rPr>
                    <w:t>1%</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1.19.2</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 xml:space="preserve"> Федерального уровня</w:t>
                  </w:r>
                </w:p>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CA055F"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2</w:t>
                  </w:r>
                  <w:r w:rsidR="001F5F75" w:rsidRPr="00CD2C9E">
                    <w:rPr>
                      <w:rFonts w:ascii="Times New Roman" w:hAnsi="Times New Roman"/>
                      <w:sz w:val="24"/>
                      <w:szCs w:val="24"/>
                    </w:rPr>
                    <w:t>/0%</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1.19.3</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 xml:space="preserve"> Международного уровня</w:t>
                  </w:r>
                </w:p>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0/0%</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1.20</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0/0%</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1.21</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0/0%</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1.22</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4D2BBB"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2/0,3</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1.23</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0/0%</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1.24</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Общая численность педагогических работников, в том числе:</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2D3282"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52</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1.25</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2D3282"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45</w:t>
                  </w:r>
                  <w:r w:rsidR="00DB6A7A" w:rsidRPr="00CD2C9E">
                    <w:rPr>
                      <w:rFonts w:ascii="Times New Roman" w:hAnsi="Times New Roman"/>
                      <w:sz w:val="24"/>
                      <w:szCs w:val="24"/>
                    </w:rPr>
                    <w:t>/8</w:t>
                  </w:r>
                  <w:r>
                    <w:rPr>
                      <w:rFonts w:ascii="Times New Roman" w:hAnsi="Times New Roman"/>
                      <w:sz w:val="24"/>
                      <w:szCs w:val="24"/>
                    </w:rPr>
                    <w:t>7</w:t>
                  </w:r>
                  <w:r w:rsidR="001F5F75" w:rsidRPr="00CD2C9E">
                    <w:rPr>
                      <w:rFonts w:ascii="Times New Roman" w:hAnsi="Times New Roman"/>
                      <w:sz w:val="24"/>
                      <w:szCs w:val="24"/>
                    </w:rPr>
                    <w:t>%</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1.26</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2D3282"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42</w:t>
                  </w:r>
                  <w:r w:rsidR="00DB6A7A" w:rsidRPr="00CD2C9E">
                    <w:rPr>
                      <w:rFonts w:ascii="Times New Roman" w:hAnsi="Times New Roman"/>
                      <w:sz w:val="24"/>
                      <w:szCs w:val="24"/>
                    </w:rPr>
                    <w:t xml:space="preserve">/ </w:t>
                  </w:r>
                  <w:r>
                    <w:rPr>
                      <w:rFonts w:ascii="Times New Roman" w:hAnsi="Times New Roman"/>
                      <w:sz w:val="24"/>
                      <w:szCs w:val="24"/>
                    </w:rPr>
                    <w:t>81</w:t>
                  </w:r>
                  <w:r w:rsidR="001F5F75" w:rsidRPr="00CD2C9E">
                    <w:rPr>
                      <w:rFonts w:ascii="Times New Roman" w:hAnsi="Times New Roman"/>
                      <w:sz w:val="24"/>
                      <w:szCs w:val="24"/>
                    </w:rPr>
                    <w:t>%</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1.27</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DB6A7A"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7/ 1</w:t>
                  </w:r>
                  <w:r w:rsidR="002D3282">
                    <w:rPr>
                      <w:rFonts w:ascii="Times New Roman" w:hAnsi="Times New Roman"/>
                      <w:sz w:val="24"/>
                      <w:szCs w:val="24"/>
                    </w:rPr>
                    <w:t>3</w:t>
                  </w:r>
                  <w:r w:rsidR="001F5F75" w:rsidRPr="00CD2C9E">
                    <w:rPr>
                      <w:rFonts w:ascii="Times New Roman" w:hAnsi="Times New Roman"/>
                      <w:sz w:val="24"/>
                      <w:szCs w:val="24"/>
                    </w:rPr>
                    <w:t>%</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1.28</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2D3282"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6</w:t>
                  </w:r>
                  <w:r w:rsidR="00DB6A7A" w:rsidRPr="00CD2C9E">
                    <w:rPr>
                      <w:rFonts w:ascii="Times New Roman" w:hAnsi="Times New Roman"/>
                      <w:sz w:val="24"/>
                      <w:szCs w:val="24"/>
                    </w:rPr>
                    <w:t xml:space="preserve">/ </w:t>
                  </w:r>
                  <w:r>
                    <w:rPr>
                      <w:rFonts w:ascii="Times New Roman" w:hAnsi="Times New Roman"/>
                      <w:sz w:val="24"/>
                      <w:szCs w:val="24"/>
                    </w:rPr>
                    <w:t>16</w:t>
                  </w:r>
                  <w:r w:rsidR="001F5F75" w:rsidRPr="00CD2C9E">
                    <w:rPr>
                      <w:rFonts w:ascii="Times New Roman" w:hAnsi="Times New Roman"/>
                      <w:sz w:val="24"/>
                      <w:szCs w:val="24"/>
                    </w:rPr>
                    <w:t>%</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1.29</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2D3282"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33</w:t>
                  </w:r>
                  <w:r w:rsidR="00DB6A7A" w:rsidRPr="00CD2C9E">
                    <w:rPr>
                      <w:rFonts w:ascii="Times New Roman" w:hAnsi="Times New Roman"/>
                      <w:sz w:val="24"/>
                      <w:szCs w:val="24"/>
                    </w:rPr>
                    <w:t xml:space="preserve"> /63</w:t>
                  </w:r>
                  <w:r w:rsidR="001F5F75" w:rsidRPr="00CD2C9E">
                    <w:rPr>
                      <w:rFonts w:ascii="Times New Roman" w:hAnsi="Times New Roman"/>
                      <w:sz w:val="24"/>
                      <w:szCs w:val="24"/>
                    </w:rPr>
                    <w:t>%</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1.29.1</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Высшая</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DB6A7A"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1</w:t>
                  </w:r>
                  <w:r w:rsidR="002D3282">
                    <w:rPr>
                      <w:rFonts w:ascii="Times New Roman" w:hAnsi="Times New Roman"/>
                      <w:sz w:val="24"/>
                      <w:szCs w:val="24"/>
                    </w:rPr>
                    <w:t>4</w:t>
                  </w:r>
                  <w:r w:rsidRPr="00CD2C9E">
                    <w:rPr>
                      <w:rFonts w:ascii="Times New Roman" w:hAnsi="Times New Roman"/>
                      <w:sz w:val="24"/>
                      <w:szCs w:val="24"/>
                    </w:rPr>
                    <w:t>/ 2</w:t>
                  </w:r>
                  <w:r w:rsidR="002D3282">
                    <w:rPr>
                      <w:rFonts w:ascii="Times New Roman" w:hAnsi="Times New Roman"/>
                      <w:sz w:val="24"/>
                      <w:szCs w:val="24"/>
                    </w:rPr>
                    <w:t>7</w:t>
                  </w:r>
                  <w:r w:rsidR="001F5F75" w:rsidRPr="00CD2C9E">
                    <w:rPr>
                      <w:rFonts w:ascii="Times New Roman" w:hAnsi="Times New Roman"/>
                      <w:sz w:val="24"/>
                      <w:szCs w:val="24"/>
                    </w:rPr>
                    <w:t xml:space="preserve">% </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1.29.2</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Первая</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1</w:t>
                  </w:r>
                  <w:r w:rsidR="002D3282">
                    <w:rPr>
                      <w:rFonts w:ascii="Times New Roman" w:hAnsi="Times New Roman"/>
                      <w:sz w:val="24"/>
                      <w:szCs w:val="24"/>
                    </w:rPr>
                    <w:t>9</w:t>
                  </w:r>
                  <w:r w:rsidRPr="00CD2C9E">
                    <w:rPr>
                      <w:rFonts w:ascii="Times New Roman" w:hAnsi="Times New Roman"/>
                      <w:sz w:val="24"/>
                      <w:szCs w:val="24"/>
                    </w:rPr>
                    <w:t>/3</w:t>
                  </w:r>
                  <w:r w:rsidR="002D3282">
                    <w:rPr>
                      <w:rFonts w:ascii="Times New Roman" w:hAnsi="Times New Roman"/>
                      <w:sz w:val="24"/>
                      <w:szCs w:val="24"/>
                    </w:rPr>
                    <w:t>7</w:t>
                  </w:r>
                  <w:r w:rsidRPr="00CD2C9E">
                    <w:rPr>
                      <w:rFonts w:ascii="Times New Roman" w:hAnsi="Times New Roman"/>
                      <w:sz w:val="24"/>
                      <w:szCs w:val="24"/>
                    </w:rPr>
                    <w:t>%</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1.30</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2D3282"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31</w:t>
                  </w:r>
                  <w:r w:rsidR="004D2BBB">
                    <w:rPr>
                      <w:rFonts w:ascii="Times New Roman" w:hAnsi="Times New Roman"/>
                      <w:sz w:val="24"/>
                      <w:szCs w:val="24"/>
                    </w:rPr>
                    <w:t>/</w:t>
                  </w:r>
                  <w:r>
                    <w:rPr>
                      <w:rFonts w:ascii="Times New Roman" w:hAnsi="Times New Roman"/>
                      <w:sz w:val="24"/>
                      <w:szCs w:val="24"/>
                    </w:rPr>
                    <w:t>60</w:t>
                  </w:r>
                  <w:r w:rsidR="001F5F75" w:rsidRPr="00CD2C9E">
                    <w:rPr>
                      <w:rFonts w:ascii="Times New Roman" w:hAnsi="Times New Roman"/>
                      <w:sz w:val="24"/>
                      <w:szCs w:val="24"/>
                    </w:rPr>
                    <w:t xml:space="preserve"> %</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1.30.1</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До 5 лет</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2D3282"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7 / 13</w:t>
                  </w:r>
                  <w:r w:rsidR="001F5F75" w:rsidRPr="00CD2C9E">
                    <w:rPr>
                      <w:rFonts w:ascii="Times New Roman" w:hAnsi="Times New Roman"/>
                      <w:sz w:val="24"/>
                      <w:szCs w:val="24"/>
                    </w:rPr>
                    <w:t>%</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1.30.2</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Свыше 30 лет</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2D3282"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24</w:t>
                  </w:r>
                  <w:r w:rsidR="00DB6A7A" w:rsidRPr="00CD2C9E">
                    <w:rPr>
                      <w:rFonts w:ascii="Times New Roman" w:hAnsi="Times New Roman"/>
                      <w:sz w:val="24"/>
                      <w:szCs w:val="24"/>
                    </w:rPr>
                    <w:t>/4</w:t>
                  </w:r>
                  <w:r>
                    <w:rPr>
                      <w:rFonts w:ascii="Times New Roman" w:hAnsi="Times New Roman"/>
                      <w:sz w:val="24"/>
                      <w:szCs w:val="24"/>
                    </w:rPr>
                    <w:t>6</w:t>
                  </w:r>
                  <w:r w:rsidR="001F5F75" w:rsidRPr="00CD2C9E">
                    <w:rPr>
                      <w:rFonts w:ascii="Times New Roman" w:hAnsi="Times New Roman"/>
                      <w:sz w:val="24"/>
                      <w:szCs w:val="24"/>
                    </w:rPr>
                    <w:t xml:space="preserve"> %</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1.31</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DB6A7A"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9/</w:t>
                  </w:r>
                  <w:r w:rsidR="002D3282">
                    <w:rPr>
                      <w:rFonts w:ascii="Times New Roman" w:hAnsi="Times New Roman"/>
                      <w:sz w:val="24"/>
                      <w:szCs w:val="24"/>
                    </w:rPr>
                    <w:t>17</w:t>
                  </w:r>
                  <w:r w:rsidR="001F5F75" w:rsidRPr="00CD2C9E">
                    <w:rPr>
                      <w:rFonts w:ascii="Times New Roman" w:hAnsi="Times New Roman"/>
                      <w:sz w:val="24"/>
                      <w:szCs w:val="24"/>
                    </w:rPr>
                    <w:t>%</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1.32</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2D3282"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22</w:t>
                  </w:r>
                  <w:r w:rsidR="00DB6A7A" w:rsidRPr="00CD2C9E">
                    <w:rPr>
                      <w:rFonts w:ascii="Times New Roman" w:hAnsi="Times New Roman"/>
                      <w:sz w:val="24"/>
                      <w:szCs w:val="24"/>
                    </w:rPr>
                    <w:t>/</w:t>
                  </w:r>
                  <w:r>
                    <w:rPr>
                      <w:rFonts w:ascii="Times New Roman" w:hAnsi="Times New Roman"/>
                      <w:sz w:val="24"/>
                      <w:szCs w:val="24"/>
                    </w:rPr>
                    <w:t>42</w:t>
                  </w:r>
                  <w:r w:rsidR="001F5F75" w:rsidRPr="00CD2C9E">
                    <w:rPr>
                      <w:rFonts w:ascii="Times New Roman" w:hAnsi="Times New Roman"/>
                      <w:sz w:val="24"/>
                      <w:szCs w:val="24"/>
                    </w:rPr>
                    <w:t>%</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1.33</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DB6A7A"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10/ 23</w:t>
                  </w:r>
                  <w:r w:rsidR="001F5F75" w:rsidRPr="00CD2C9E">
                    <w:rPr>
                      <w:rFonts w:ascii="Times New Roman" w:hAnsi="Times New Roman"/>
                      <w:sz w:val="24"/>
                      <w:szCs w:val="24"/>
                    </w:rPr>
                    <w:t xml:space="preserve"> %</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1.34</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vAlign w:val="center"/>
                </w:tcPr>
                <w:p w:rsidR="001F5F75" w:rsidRPr="00CD2C9E" w:rsidRDefault="004D2BBB"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8/19</w:t>
                  </w:r>
                  <w:r w:rsidR="001F5F75" w:rsidRPr="00CD2C9E">
                    <w:rPr>
                      <w:rFonts w:ascii="Times New Roman" w:hAnsi="Times New Roman"/>
                      <w:sz w:val="24"/>
                      <w:szCs w:val="24"/>
                    </w:rPr>
                    <w:t xml:space="preserve"> %</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2.</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Инфраструктура</w:t>
                  </w:r>
                </w:p>
              </w:tc>
              <w:tc>
                <w:tcPr>
                  <w:tcW w:w="1301" w:type="dxa"/>
                </w:tcPr>
                <w:p w:rsidR="001F5F75" w:rsidRPr="00CD2C9E" w:rsidRDefault="001F5F75" w:rsidP="00F434C9">
                  <w:pPr>
                    <w:framePr w:hSpace="180" w:wrap="around" w:vAnchor="text" w:hAnchor="text" w:y="1"/>
                    <w:spacing w:after="0" w:line="240" w:lineRule="auto"/>
                    <w:suppressOverlap/>
                    <w:outlineLvl w:val="3"/>
                    <w:rPr>
                      <w:rFonts w:ascii="Times New Roman" w:hAnsi="Times New Roman"/>
                      <w:bCs/>
                      <w:sz w:val="24"/>
                      <w:szCs w:val="24"/>
                    </w:rPr>
                  </w:pPr>
                </w:p>
              </w:tc>
              <w:tc>
                <w:tcPr>
                  <w:tcW w:w="1493" w:type="dxa"/>
                  <w:vAlign w:val="center"/>
                </w:tcPr>
                <w:p w:rsidR="001F5F75" w:rsidRPr="00CD2C9E" w:rsidRDefault="001F5F75" w:rsidP="00F434C9">
                  <w:pPr>
                    <w:framePr w:hSpace="180" w:wrap="around" w:vAnchor="text" w:hAnchor="text" w:y="1"/>
                    <w:spacing w:after="0" w:line="240" w:lineRule="auto"/>
                    <w:suppressOverlap/>
                    <w:jc w:val="center"/>
                    <w:outlineLvl w:val="3"/>
                    <w:rPr>
                      <w:rFonts w:ascii="Times New Roman" w:hAnsi="Times New Roman"/>
                      <w:bCs/>
                      <w:sz w:val="24"/>
                      <w:szCs w:val="24"/>
                    </w:rPr>
                  </w:pP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2.1</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Количество компьютеров в расчете на одного учащегося</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единиц</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0,</w:t>
                  </w:r>
                  <w:r w:rsidR="00544A1C">
                    <w:rPr>
                      <w:rFonts w:ascii="Times New Roman" w:hAnsi="Times New Roman"/>
                      <w:sz w:val="24"/>
                      <w:szCs w:val="24"/>
                    </w:rPr>
                    <w:t>11</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2.2</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единиц</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91</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2.3</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Наличие в образовательной организации системы электронного документооборота</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да/нет</w:t>
                  </w:r>
                </w:p>
              </w:tc>
              <w:tc>
                <w:tcPr>
                  <w:tcW w:w="1493" w:type="dxa"/>
                  <w:vAlign w:val="center"/>
                </w:tcPr>
                <w:p w:rsidR="001F5F75" w:rsidRPr="00CD2C9E" w:rsidRDefault="00544A1C"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нет</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2.4</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Наличие читального зала библиотеки, в том числе:</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да/нет</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да</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2.4.1</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С обеспечением возможности работы на стационарных компьютерах или использования переносных компьютеров</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да/нет</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да</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2.4.2</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С медиатекой</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да/нет</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да</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2.4.3</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Оснащенного средствами сканирования и распознавания текстов</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да/нет</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да</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2.4.4</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С выходом в Интернет с компьютеров, расположенных в помещении библиотеки</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да/нет</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да</w:t>
                  </w:r>
                </w:p>
              </w:tc>
            </w:tr>
            <w:tr w:rsidR="001F5F75" w:rsidRPr="00CD2C9E" w:rsidTr="00CD2C9E">
              <w:tc>
                <w:tcPr>
                  <w:tcW w:w="846"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2.4.5</w:t>
                  </w:r>
                </w:p>
              </w:tc>
              <w:tc>
                <w:tcPr>
                  <w:tcW w:w="5245"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С контролируемой распечаткой бумажных материалов</w:t>
                  </w:r>
                </w:p>
              </w:tc>
              <w:tc>
                <w:tcPr>
                  <w:tcW w:w="1301" w:type="dxa"/>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да/нет</w:t>
                  </w:r>
                </w:p>
              </w:tc>
              <w:tc>
                <w:tcPr>
                  <w:tcW w:w="1493" w:type="dxa"/>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да</w:t>
                  </w:r>
                </w:p>
              </w:tc>
            </w:tr>
            <w:tr w:rsidR="001F5F75" w:rsidRPr="00CD2C9E" w:rsidTr="00CD2C9E">
              <w:tc>
                <w:tcPr>
                  <w:tcW w:w="846" w:type="dxa"/>
                  <w:tcBorders>
                    <w:bottom w:val="single" w:sz="4" w:space="0" w:color="000000"/>
                  </w:tcBorders>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2.5</w:t>
                  </w:r>
                </w:p>
              </w:tc>
              <w:tc>
                <w:tcPr>
                  <w:tcW w:w="5245" w:type="dxa"/>
                  <w:tcBorders>
                    <w:bottom w:val="single" w:sz="4" w:space="0" w:color="000000"/>
                  </w:tcBorders>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301" w:type="dxa"/>
                  <w:tcBorders>
                    <w:bottom w:val="single" w:sz="4" w:space="0" w:color="000000"/>
                  </w:tcBorders>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человек/%</w:t>
                  </w:r>
                </w:p>
              </w:tc>
              <w:tc>
                <w:tcPr>
                  <w:tcW w:w="1493" w:type="dxa"/>
                  <w:tcBorders>
                    <w:bottom w:val="single" w:sz="4" w:space="0" w:color="000000"/>
                  </w:tcBorders>
                  <w:vAlign w:val="center"/>
                </w:tcPr>
                <w:p w:rsidR="001F5F75" w:rsidRPr="00CD2C9E" w:rsidRDefault="00544A1C" w:rsidP="00F434C9">
                  <w:pPr>
                    <w:framePr w:hSpace="180" w:wrap="around" w:vAnchor="text" w:hAnchor="text" w:y="1"/>
                    <w:spacing w:after="0" w:line="240" w:lineRule="auto"/>
                    <w:suppressOverlap/>
                    <w:jc w:val="center"/>
                    <w:rPr>
                      <w:rFonts w:ascii="Times New Roman" w:hAnsi="Times New Roman"/>
                      <w:sz w:val="24"/>
                      <w:szCs w:val="24"/>
                    </w:rPr>
                  </w:pPr>
                  <w:r>
                    <w:rPr>
                      <w:rFonts w:ascii="Times New Roman" w:hAnsi="Times New Roman"/>
                      <w:sz w:val="24"/>
                      <w:szCs w:val="24"/>
                    </w:rPr>
                    <w:t>657</w:t>
                  </w:r>
                  <w:r w:rsidR="004D2BBB">
                    <w:rPr>
                      <w:rFonts w:ascii="Times New Roman" w:hAnsi="Times New Roman"/>
                      <w:sz w:val="24"/>
                      <w:szCs w:val="24"/>
                    </w:rPr>
                    <w:t>/</w:t>
                  </w:r>
                  <w:r>
                    <w:rPr>
                      <w:rFonts w:ascii="Times New Roman" w:hAnsi="Times New Roman"/>
                      <w:sz w:val="24"/>
                      <w:szCs w:val="24"/>
                    </w:rPr>
                    <w:t>100</w:t>
                  </w:r>
                  <w:r w:rsidR="001F5F75" w:rsidRPr="00CD2C9E">
                    <w:rPr>
                      <w:rFonts w:ascii="Times New Roman" w:hAnsi="Times New Roman"/>
                      <w:sz w:val="24"/>
                      <w:szCs w:val="24"/>
                    </w:rPr>
                    <w:t>%</w:t>
                  </w:r>
                </w:p>
              </w:tc>
            </w:tr>
            <w:tr w:rsidR="001F5F75" w:rsidRPr="00CD2C9E" w:rsidTr="00CD2C9E">
              <w:tc>
                <w:tcPr>
                  <w:tcW w:w="846" w:type="dxa"/>
                  <w:tcBorders>
                    <w:bottom w:val="single" w:sz="4" w:space="0" w:color="auto"/>
                  </w:tcBorders>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2.6</w:t>
                  </w:r>
                </w:p>
              </w:tc>
              <w:tc>
                <w:tcPr>
                  <w:tcW w:w="5245" w:type="dxa"/>
                  <w:tcBorders>
                    <w:bottom w:val="single" w:sz="4" w:space="0" w:color="auto"/>
                  </w:tcBorders>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301" w:type="dxa"/>
                  <w:tcBorders>
                    <w:bottom w:val="single" w:sz="4" w:space="0" w:color="auto"/>
                  </w:tcBorders>
                  <w:vAlign w:val="center"/>
                </w:tcPr>
                <w:p w:rsidR="001F5F75" w:rsidRPr="00CD2C9E" w:rsidRDefault="001F5F75" w:rsidP="00F434C9">
                  <w:pPr>
                    <w:framePr w:hSpace="180" w:wrap="around" w:vAnchor="text" w:hAnchor="text" w:y="1"/>
                    <w:spacing w:after="0" w:line="240" w:lineRule="auto"/>
                    <w:suppressOverlap/>
                    <w:rPr>
                      <w:rFonts w:ascii="Times New Roman" w:hAnsi="Times New Roman"/>
                      <w:sz w:val="24"/>
                      <w:szCs w:val="24"/>
                    </w:rPr>
                  </w:pPr>
                  <w:r w:rsidRPr="00CD2C9E">
                    <w:rPr>
                      <w:rFonts w:ascii="Times New Roman" w:hAnsi="Times New Roman"/>
                      <w:sz w:val="24"/>
                      <w:szCs w:val="24"/>
                    </w:rPr>
                    <w:t>кв. м</w:t>
                  </w:r>
                </w:p>
              </w:tc>
              <w:tc>
                <w:tcPr>
                  <w:tcW w:w="1493" w:type="dxa"/>
                  <w:tcBorders>
                    <w:bottom w:val="single" w:sz="4" w:space="0" w:color="auto"/>
                  </w:tcBorders>
                  <w:vAlign w:val="center"/>
                </w:tcPr>
                <w:p w:rsidR="001F5F75" w:rsidRPr="00CD2C9E" w:rsidRDefault="001F5F75" w:rsidP="00F434C9">
                  <w:pPr>
                    <w:framePr w:hSpace="180" w:wrap="around" w:vAnchor="text" w:hAnchor="text" w:y="1"/>
                    <w:spacing w:after="0" w:line="240" w:lineRule="auto"/>
                    <w:suppressOverlap/>
                    <w:jc w:val="center"/>
                    <w:rPr>
                      <w:rFonts w:ascii="Times New Roman" w:hAnsi="Times New Roman"/>
                      <w:sz w:val="24"/>
                      <w:szCs w:val="24"/>
                    </w:rPr>
                  </w:pPr>
                  <w:r w:rsidRPr="00CD2C9E">
                    <w:rPr>
                      <w:rFonts w:ascii="Times New Roman" w:hAnsi="Times New Roman"/>
                      <w:sz w:val="24"/>
                      <w:szCs w:val="24"/>
                    </w:rPr>
                    <w:t>2, 4</w:t>
                  </w:r>
                </w:p>
              </w:tc>
            </w:tr>
          </w:tbl>
          <w:p w:rsidR="001F5F75" w:rsidRPr="00CD2C9E" w:rsidRDefault="001F5F75" w:rsidP="00CD2C9E">
            <w:pPr>
              <w:spacing w:after="0" w:line="240" w:lineRule="auto"/>
              <w:rPr>
                <w:rFonts w:ascii="Times New Roman" w:hAnsi="Times New Roman"/>
                <w:sz w:val="24"/>
                <w:szCs w:val="24"/>
              </w:rPr>
            </w:pPr>
          </w:p>
        </w:tc>
        <w:tc>
          <w:tcPr>
            <w:tcW w:w="510" w:type="dxa"/>
            <w:vAlign w:val="center"/>
            <w:hideMark/>
          </w:tcPr>
          <w:p w:rsidR="001F5F75" w:rsidRPr="00CD2C9E" w:rsidRDefault="001F5F75" w:rsidP="00CD2C9E">
            <w:pPr>
              <w:spacing w:before="100" w:beforeAutospacing="1" w:after="100" w:afterAutospacing="1" w:line="240" w:lineRule="auto"/>
              <w:rPr>
                <w:rFonts w:ascii="Times New Roman" w:hAnsi="Times New Roman"/>
                <w:sz w:val="24"/>
                <w:szCs w:val="24"/>
              </w:rPr>
            </w:pPr>
            <w:r w:rsidRPr="00CD2C9E">
              <w:rPr>
                <w:rFonts w:ascii="Times New Roman" w:hAnsi="Times New Roman"/>
                <w:noProof/>
                <w:color w:val="0000FF"/>
                <w:sz w:val="24"/>
                <w:szCs w:val="24"/>
              </w:rPr>
              <mc:AlternateContent>
                <mc:Choice Requires="wps">
                  <w:drawing>
                    <wp:inline distT="0" distB="0" distL="0" distR="0" wp14:anchorId="73710F14" wp14:editId="535C5EC3">
                      <wp:extent cx="304800" cy="304800"/>
                      <wp:effectExtent l="0" t="0" r="0" b="0"/>
                      <wp:docPr id="1" name="Прямоугольник 1" descr="Баннер «Закона об образовании в РФ 273-ФЗ»"/>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59BF04" id="Прямоугольник 1" o:spid="_x0000_s1026" alt="Баннер «Закона об образовании в РФ 273-ФЗ»"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QIZbzGwMAABs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p w:rsidR="001F5F75" w:rsidRPr="00CD2C9E" w:rsidRDefault="001F5F75" w:rsidP="00CD2C9E">
            <w:pPr>
              <w:spacing w:before="100" w:beforeAutospacing="1" w:after="100" w:afterAutospacing="1" w:line="240" w:lineRule="auto"/>
              <w:rPr>
                <w:rFonts w:ascii="Times New Roman" w:hAnsi="Times New Roman"/>
                <w:sz w:val="24"/>
                <w:szCs w:val="24"/>
              </w:rPr>
            </w:pPr>
          </w:p>
        </w:tc>
      </w:tr>
    </w:tbl>
    <w:p w:rsidR="001F5F75" w:rsidRDefault="001F5F75" w:rsidP="001F5F75">
      <w:pPr>
        <w:rPr>
          <w:sz w:val="24"/>
          <w:szCs w:val="24"/>
        </w:rPr>
      </w:pPr>
    </w:p>
    <w:p w:rsidR="00D8367E" w:rsidRPr="008B63D5" w:rsidRDefault="00D8367E" w:rsidP="00D8367E">
      <w:pPr>
        <w:spacing w:before="100" w:beforeAutospacing="1" w:after="100" w:afterAutospacing="1" w:line="240" w:lineRule="auto"/>
        <w:jc w:val="center"/>
        <w:outlineLvl w:val="3"/>
        <w:rPr>
          <w:rFonts w:ascii="Times New Roman" w:hAnsi="Times New Roman"/>
          <w:b/>
          <w:bCs/>
          <w:sz w:val="23"/>
          <w:szCs w:val="23"/>
        </w:rPr>
      </w:pPr>
      <w:r w:rsidRPr="008B63D5">
        <w:rPr>
          <w:rFonts w:ascii="Times New Roman" w:hAnsi="Times New Roman"/>
          <w:b/>
          <w:bCs/>
          <w:sz w:val="23"/>
          <w:szCs w:val="23"/>
        </w:rPr>
        <w:t>ПОКАЗАТЕЛИ</w:t>
      </w:r>
      <w:r w:rsidRPr="008B63D5">
        <w:rPr>
          <w:rFonts w:ascii="Times New Roman" w:hAnsi="Times New Roman"/>
          <w:b/>
          <w:bCs/>
          <w:sz w:val="24"/>
          <w:szCs w:val="24"/>
        </w:rPr>
        <w:br/>
      </w:r>
      <w:r w:rsidRPr="008B63D5">
        <w:rPr>
          <w:rFonts w:ascii="Times New Roman" w:hAnsi="Times New Roman"/>
          <w:b/>
          <w:bCs/>
          <w:sz w:val="23"/>
          <w:szCs w:val="23"/>
        </w:rPr>
        <w:t>ДЕЯТЕЛЬНОСТИ ОРГАНИЗАЦИИ ДОПОЛНИТЕЛЬНОГО ОБРАЗОВАНИЯ</w:t>
      </w:r>
    </w:p>
    <w:p w:rsidR="00D8367E" w:rsidRDefault="00D8367E" w:rsidP="00D8367E">
      <w:pPr>
        <w:spacing w:after="0"/>
        <w:jc w:val="center"/>
        <w:outlineLvl w:val="3"/>
        <w:rPr>
          <w:rFonts w:ascii="Times New Roman" w:hAnsi="Times New Roman"/>
          <w:b/>
          <w:bCs/>
          <w:sz w:val="23"/>
          <w:szCs w:val="23"/>
        </w:rPr>
      </w:pPr>
      <w:r>
        <w:rPr>
          <w:rFonts w:ascii="Times New Roman" w:hAnsi="Times New Roman"/>
          <w:b/>
          <w:bCs/>
          <w:sz w:val="23"/>
          <w:szCs w:val="23"/>
        </w:rPr>
        <w:t>с</w:t>
      </w:r>
      <w:r w:rsidRPr="008B63D5">
        <w:rPr>
          <w:rFonts w:ascii="Times New Roman" w:hAnsi="Times New Roman"/>
          <w:b/>
          <w:bCs/>
          <w:sz w:val="23"/>
          <w:szCs w:val="23"/>
        </w:rPr>
        <w:t>труктурного подр</w:t>
      </w:r>
      <w:r>
        <w:rPr>
          <w:rFonts w:ascii="Times New Roman" w:hAnsi="Times New Roman"/>
          <w:b/>
          <w:bCs/>
          <w:sz w:val="23"/>
          <w:szCs w:val="23"/>
        </w:rPr>
        <w:t xml:space="preserve">азделения </w:t>
      </w:r>
      <w:r w:rsidRPr="008B63D5">
        <w:rPr>
          <w:rFonts w:ascii="Times New Roman" w:hAnsi="Times New Roman"/>
          <w:b/>
          <w:bCs/>
          <w:sz w:val="23"/>
          <w:szCs w:val="23"/>
        </w:rPr>
        <w:t>«Школа искусств»</w:t>
      </w:r>
    </w:p>
    <w:p w:rsidR="00D8367E" w:rsidRDefault="00D8367E" w:rsidP="00D8367E">
      <w:pPr>
        <w:spacing w:after="0"/>
        <w:jc w:val="center"/>
        <w:outlineLvl w:val="3"/>
        <w:rPr>
          <w:rFonts w:ascii="Times New Roman" w:hAnsi="Times New Roman"/>
          <w:b/>
          <w:bCs/>
          <w:sz w:val="23"/>
          <w:szCs w:val="23"/>
        </w:rPr>
      </w:pPr>
    </w:p>
    <w:p w:rsidR="00D8367E" w:rsidRPr="0048103C" w:rsidRDefault="00D8367E" w:rsidP="00D8367E">
      <w:pPr>
        <w:spacing w:after="0"/>
        <w:jc w:val="center"/>
        <w:outlineLvl w:val="3"/>
        <w:rPr>
          <w:rFonts w:ascii="Times New Roman" w:hAnsi="Times New Roman"/>
          <w:b/>
          <w:bCs/>
          <w:sz w:val="2"/>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1"/>
        <w:gridCol w:w="6759"/>
        <w:gridCol w:w="1994"/>
      </w:tblGrid>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jc w:val="center"/>
              <w:rPr>
                <w:rFonts w:ascii="Times New Roman" w:hAnsi="Times New Roman"/>
                <w:sz w:val="24"/>
                <w:szCs w:val="24"/>
              </w:rPr>
            </w:pPr>
            <w:r w:rsidRPr="008B63D5">
              <w:rPr>
                <w:rFonts w:ascii="Times New Roman" w:hAnsi="Times New Roman"/>
                <w:sz w:val="24"/>
                <w:szCs w:val="24"/>
              </w:rPr>
              <w:t>№ п/п</w:t>
            </w:r>
          </w:p>
        </w:tc>
        <w:tc>
          <w:tcPr>
            <w:tcW w:w="6759" w:type="dxa"/>
            <w:vAlign w:val="center"/>
            <w:hideMark/>
          </w:tcPr>
          <w:p w:rsidR="00D8367E" w:rsidRPr="008B63D5" w:rsidRDefault="00D8367E" w:rsidP="002D3282">
            <w:pPr>
              <w:spacing w:before="100" w:beforeAutospacing="1" w:after="100" w:afterAutospacing="1" w:line="240" w:lineRule="auto"/>
              <w:jc w:val="center"/>
              <w:rPr>
                <w:rFonts w:ascii="Times New Roman" w:hAnsi="Times New Roman"/>
                <w:sz w:val="24"/>
                <w:szCs w:val="24"/>
              </w:rPr>
            </w:pPr>
            <w:r w:rsidRPr="008B63D5">
              <w:rPr>
                <w:rFonts w:ascii="Times New Roman" w:hAnsi="Times New Roman"/>
                <w:sz w:val="24"/>
                <w:szCs w:val="24"/>
              </w:rPr>
              <w:t>Показатели</w:t>
            </w:r>
          </w:p>
        </w:tc>
        <w:tc>
          <w:tcPr>
            <w:tcW w:w="1994" w:type="dxa"/>
            <w:vAlign w:val="center"/>
            <w:hideMark/>
          </w:tcPr>
          <w:p w:rsidR="00D8367E" w:rsidRPr="008B63D5" w:rsidRDefault="00D8367E" w:rsidP="002D3282">
            <w:pPr>
              <w:spacing w:before="100" w:beforeAutospacing="1" w:after="100" w:afterAutospacing="1" w:line="240" w:lineRule="auto"/>
              <w:jc w:val="center"/>
              <w:rPr>
                <w:rFonts w:ascii="Times New Roman" w:hAnsi="Times New Roman"/>
                <w:sz w:val="24"/>
                <w:szCs w:val="24"/>
              </w:rPr>
            </w:pPr>
            <w:r w:rsidRPr="008B63D5">
              <w:rPr>
                <w:rFonts w:ascii="Times New Roman" w:hAnsi="Times New Roman"/>
                <w:sz w:val="24"/>
                <w:szCs w:val="24"/>
              </w:rPr>
              <w:t>Единица измерения</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Образовательная деятельность</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Общая численность учащихся, в том числе: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810 </w:t>
            </w:r>
            <w:r w:rsidRPr="00502938">
              <w:rPr>
                <w:rFonts w:ascii="Times New Roman" w:hAnsi="Times New Roman"/>
                <w:sz w:val="24"/>
                <w:szCs w:val="24"/>
              </w:rPr>
              <w:t>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Детей дошкольного возраста (3 - 7 лет)</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0</w:t>
            </w:r>
            <w:r w:rsidRPr="00502938">
              <w:rPr>
                <w:rFonts w:ascii="Times New Roman" w:hAnsi="Times New Roman"/>
                <w:sz w:val="24"/>
                <w:szCs w:val="24"/>
              </w:rPr>
              <w:t xml:space="preserve"> 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Детей младшего школьного возраста (7 - 11 лет)</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549 </w:t>
            </w:r>
            <w:r w:rsidRPr="00502938">
              <w:rPr>
                <w:rFonts w:ascii="Times New Roman" w:hAnsi="Times New Roman"/>
                <w:sz w:val="24"/>
                <w:szCs w:val="24"/>
              </w:rPr>
              <w:t>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1.1.3</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Детей среднего школьного возраста (11 - 15 лет)</w:t>
            </w:r>
          </w:p>
        </w:tc>
        <w:tc>
          <w:tcPr>
            <w:tcW w:w="1994" w:type="dxa"/>
            <w:vAlign w:val="center"/>
            <w:hideMark/>
          </w:tcPr>
          <w:p w:rsidR="00D8367E" w:rsidRPr="00502938" w:rsidRDefault="00D8367E" w:rsidP="002D3282">
            <w:pPr>
              <w:spacing w:before="100" w:beforeAutospacing="1" w:after="100" w:afterAutospacing="1" w:line="240" w:lineRule="auto"/>
              <w:rPr>
                <w:rFonts w:ascii="Times New Roman" w:hAnsi="Times New Roman"/>
                <w:sz w:val="24"/>
                <w:szCs w:val="24"/>
              </w:rPr>
            </w:pPr>
            <w:r w:rsidRPr="00502938">
              <w:rPr>
                <w:rFonts w:ascii="Times New Roman" w:hAnsi="Times New Roman"/>
                <w:sz w:val="24"/>
                <w:szCs w:val="24"/>
              </w:rPr>
              <w:t xml:space="preserve">       </w:t>
            </w:r>
            <w:r>
              <w:rPr>
                <w:rFonts w:ascii="Times New Roman" w:hAnsi="Times New Roman"/>
                <w:sz w:val="24"/>
                <w:szCs w:val="24"/>
              </w:rPr>
              <w:t xml:space="preserve">231 </w:t>
            </w:r>
            <w:r w:rsidRPr="00502938">
              <w:rPr>
                <w:rFonts w:ascii="Times New Roman" w:hAnsi="Times New Roman"/>
                <w:sz w:val="24"/>
                <w:szCs w:val="24"/>
              </w:rPr>
              <w:t>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1.1.4</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Детей старшего школьного возраста (15 - 17 лет)</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30 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0 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1.3</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171</w:t>
            </w:r>
            <w:r w:rsidRPr="00502938">
              <w:rPr>
                <w:rFonts w:ascii="Times New Roman" w:hAnsi="Times New Roman"/>
                <w:sz w:val="24"/>
                <w:szCs w:val="24"/>
              </w:rPr>
              <w:t xml:space="preserve"> человек/</w:t>
            </w:r>
            <w:r>
              <w:rPr>
                <w:rFonts w:ascii="Times New Roman" w:hAnsi="Times New Roman"/>
                <w:sz w:val="24"/>
                <w:szCs w:val="24"/>
              </w:rPr>
              <w:t>21</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1.4</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0 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1.5</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0 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1.6</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994" w:type="dxa"/>
            <w:vAlign w:val="center"/>
            <w:hideMark/>
          </w:tcPr>
          <w:p w:rsidR="00D8367E" w:rsidRPr="00637FE4"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9</w:t>
            </w:r>
            <w:r w:rsidRPr="00637FE4">
              <w:rPr>
                <w:rFonts w:ascii="Times New Roman" w:hAnsi="Times New Roman"/>
                <w:sz w:val="24"/>
                <w:szCs w:val="24"/>
              </w:rPr>
              <w:t xml:space="preserve"> человек/</w:t>
            </w:r>
            <w:r>
              <w:rPr>
                <w:rFonts w:ascii="Times New Roman" w:hAnsi="Times New Roman"/>
                <w:sz w:val="24"/>
                <w:szCs w:val="24"/>
              </w:rPr>
              <w:t>1</w:t>
            </w:r>
            <w:r w:rsidRPr="00637FE4">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1.6.1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Учащиеся с ограниченными возможностями здоровья</w:t>
            </w:r>
          </w:p>
        </w:tc>
        <w:tc>
          <w:tcPr>
            <w:tcW w:w="1994" w:type="dxa"/>
            <w:vAlign w:val="center"/>
            <w:hideMark/>
          </w:tcPr>
          <w:p w:rsidR="00D8367E" w:rsidRPr="002549E0" w:rsidRDefault="00D8367E" w:rsidP="002D3282">
            <w:pPr>
              <w:spacing w:before="100" w:beforeAutospacing="1" w:after="100" w:afterAutospacing="1" w:line="240" w:lineRule="auto"/>
              <w:jc w:val="center"/>
              <w:rPr>
                <w:rFonts w:ascii="Times New Roman" w:hAnsi="Times New Roman"/>
                <w:sz w:val="24"/>
                <w:szCs w:val="24"/>
              </w:rPr>
            </w:pPr>
            <w:r w:rsidRPr="002549E0">
              <w:rPr>
                <w:rFonts w:ascii="Times New Roman" w:hAnsi="Times New Roman"/>
                <w:sz w:val="24"/>
                <w:szCs w:val="24"/>
              </w:rPr>
              <w:t>5 человек</w:t>
            </w:r>
            <w:r>
              <w:rPr>
                <w:rFonts w:ascii="Times New Roman" w:hAnsi="Times New Roman"/>
                <w:sz w:val="24"/>
                <w:szCs w:val="24"/>
              </w:rPr>
              <w:t>/1</w:t>
            </w:r>
            <w:r w:rsidRPr="002549E0">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1.6.2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Дети-сироты, дети, оставшиеся без попечения родителей</w:t>
            </w:r>
          </w:p>
        </w:tc>
        <w:tc>
          <w:tcPr>
            <w:tcW w:w="1994" w:type="dxa"/>
            <w:vAlign w:val="center"/>
            <w:hideMark/>
          </w:tcPr>
          <w:p w:rsidR="00D8367E" w:rsidRPr="0002503C"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4</w:t>
            </w:r>
            <w:r w:rsidRPr="0002503C">
              <w:rPr>
                <w:rFonts w:ascii="Times New Roman" w:hAnsi="Times New Roman"/>
                <w:sz w:val="24"/>
                <w:szCs w:val="24"/>
              </w:rPr>
              <w:t xml:space="preserve"> человек</w:t>
            </w:r>
            <w:r>
              <w:rPr>
                <w:rFonts w:ascii="Times New Roman" w:hAnsi="Times New Roman"/>
                <w:sz w:val="24"/>
                <w:szCs w:val="24"/>
              </w:rPr>
              <w:t>а</w:t>
            </w:r>
            <w:r w:rsidRPr="0002503C">
              <w:rPr>
                <w:rFonts w:ascii="Times New Roman" w:hAnsi="Times New Roman"/>
                <w:sz w:val="24"/>
                <w:szCs w:val="24"/>
              </w:rPr>
              <w:t>/</w:t>
            </w:r>
            <w:r>
              <w:rPr>
                <w:rFonts w:ascii="Times New Roman" w:hAnsi="Times New Roman"/>
                <w:sz w:val="24"/>
                <w:szCs w:val="24"/>
              </w:rPr>
              <w:t>0,8</w:t>
            </w:r>
            <w:r w:rsidRPr="0002503C">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1.6.3</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Дети-мигранты</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1.6.4</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Дети, попавшие в трудную жизненную ситуацию</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1.7</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0 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1.8</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994" w:type="dxa"/>
            <w:vAlign w:val="center"/>
            <w:hideMark/>
          </w:tcPr>
          <w:p w:rsidR="00D8367E" w:rsidRPr="00637FE4"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204 </w:t>
            </w:r>
            <w:r w:rsidRPr="00637FE4">
              <w:rPr>
                <w:rFonts w:ascii="Times New Roman" w:hAnsi="Times New Roman"/>
                <w:sz w:val="24"/>
                <w:szCs w:val="24"/>
              </w:rPr>
              <w:t>человек/</w:t>
            </w:r>
            <w:r>
              <w:rPr>
                <w:rFonts w:ascii="Times New Roman" w:hAnsi="Times New Roman"/>
                <w:sz w:val="24"/>
                <w:szCs w:val="24"/>
              </w:rPr>
              <w:t>25</w:t>
            </w:r>
            <w:r w:rsidRPr="00637FE4">
              <w:rPr>
                <w:rFonts w:ascii="Times New Roman" w:hAnsi="Times New Roman"/>
                <w:sz w:val="24"/>
                <w:szCs w:val="24"/>
              </w:rPr>
              <w:t>%</w:t>
            </w:r>
          </w:p>
        </w:tc>
      </w:tr>
      <w:tr w:rsidR="00D8367E" w:rsidRPr="0067291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1.8.1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 муниципальном уровне</w:t>
            </w:r>
            <w:r>
              <w:rPr>
                <w:rFonts w:ascii="Times New Roman" w:hAnsi="Times New Roman"/>
                <w:sz w:val="24"/>
                <w:szCs w:val="24"/>
              </w:rPr>
              <w:t xml:space="preserve"> </w:t>
            </w:r>
          </w:p>
        </w:tc>
        <w:tc>
          <w:tcPr>
            <w:tcW w:w="1994" w:type="dxa"/>
            <w:vAlign w:val="center"/>
            <w:hideMark/>
          </w:tcPr>
          <w:p w:rsidR="00D8367E" w:rsidRPr="00672915"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132</w:t>
            </w:r>
            <w:r w:rsidRPr="00672915">
              <w:rPr>
                <w:rFonts w:ascii="Times New Roman" w:hAnsi="Times New Roman"/>
                <w:sz w:val="24"/>
                <w:szCs w:val="24"/>
              </w:rPr>
              <w:t xml:space="preserve"> человек</w:t>
            </w:r>
            <w:r>
              <w:rPr>
                <w:rFonts w:ascii="Times New Roman" w:hAnsi="Times New Roman"/>
                <w:sz w:val="24"/>
                <w:szCs w:val="24"/>
              </w:rPr>
              <w:t>а</w:t>
            </w:r>
            <w:r w:rsidRPr="00672915">
              <w:rPr>
                <w:rFonts w:ascii="Times New Roman" w:hAnsi="Times New Roman"/>
                <w:sz w:val="24"/>
                <w:szCs w:val="24"/>
              </w:rPr>
              <w:t>/</w:t>
            </w:r>
            <w:r>
              <w:rPr>
                <w:rFonts w:ascii="Times New Roman" w:hAnsi="Times New Roman"/>
                <w:sz w:val="24"/>
                <w:szCs w:val="24"/>
              </w:rPr>
              <w:t>16</w:t>
            </w:r>
            <w:r w:rsidRPr="00672915">
              <w:rPr>
                <w:rFonts w:ascii="Times New Roman" w:hAnsi="Times New Roman"/>
                <w:sz w:val="24"/>
                <w:szCs w:val="24"/>
              </w:rPr>
              <w:t xml:space="preserve"> %</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1.8.2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 региональном уровне</w:t>
            </w:r>
          </w:p>
        </w:tc>
        <w:tc>
          <w:tcPr>
            <w:tcW w:w="1994" w:type="dxa"/>
            <w:vAlign w:val="center"/>
            <w:hideMark/>
          </w:tcPr>
          <w:p w:rsidR="00D8367E" w:rsidRPr="000B1775"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66</w:t>
            </w:r>
            <w:r w:rsidRPr="000B1775">
              <w:rPr>
                <w:rFonts w:ascii="Times New Roman" w:hAnsi="Times New Roman"/>
                <w:sz w:val="24"/>
                <w:szCs w:val="24"/>
              </w:rPr>
              <w:t xml:space="preserve"> человек/</w:t>
            </w:r>
            <w:r>
              <w:rPr>
                <w:rFonts w:ascii="Times New Roman" w:hAnsi="Times New Roman"/>
                <w:sz w:val="24"/>
                <w:szCs w:val="24"/>
              </w:rPr>
              <w:t>8</w:t>
            </w:r>
            <w:r w:rsidRPr="000B1775">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1.8.3</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 межрегиональном уровне</w:t>
            </w:r>
          </w:p>
        </w:tc>
        <w:tc>
          <w:tcPr>
            <w:tcW w:w="1994" w:type="dxa"/>
            <w:vAlign w:val="center"/>
            <w:hideMark/>
          </w:tcPr>
          <w:p w:rsidR="00D8367E" w:rsidRPr="00672915"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3 </w:t>
            </w:r>
            <w:r w:rsidRPr="00672915">
              <w:rPr>
                <w:rFonts w:ascii="Times New Roman" w:hAnsi="Times New Roman"/>
                <w:sz w:val="24"/>
                <w:szCs w:val="24"/>
              </w:rPr>
              <w:t>человек</w:t>
            </w:r>
            <w:r>
              <w:rPr>
                <w:rFonts w:ascii="Times New Roman" w:hAnsi="Times New Roman"/>
                <w:sz w:val="24"/>
                <w:szCs w:val="24"/>
              </w:rPr>
              <w:t>а</w:t>
            </w:r>
            <w:r w:rsidRPr="00672915">
              <w:rPr>
                <w:rFonts w:ascii="Times New Roman" w:hAnsi="Times New Roman"/>
                <w:sz w:val="24"/>
                <w:szCs w:val="24"/>
              </w:rPr>
              <w:t>/</w:t>
            </w:r>
            <w:r>
              <w:rPr>
                <w:rFonts w:ascii="Times New Roman" w:hAnsi="Times New Roman"/>
                <w:sz w:val="24"/>
                <w:szCs w:val="24"/>
              </w:rPr>
              <w:t>0,4</w:t>
            </w:r>
            <w:r w:rsidRPr="00672915">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1.8.4</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 федеральном уровне</w:t>
            </w:r>
          </w:p>
        </w:tc>
        <w:tc>
          <w:tcPr>
            <w:tcW w:w="1994" w:type="dxa"/>
            <w:vAlign w:val="center"/>
            <w:hideMark/>
          </w:tcPr>
          <w:p w:rsidR="00D8367E" w:rsidRPr="007940C5" w:rsidRDefault="00D8367E" w:rsidP="002D3282">
            <w:pPr>
              <w:rPr>
                <w:rFonts w:ascii="Times New Roman" w:hAnsi="Times New Roman"/>
                <w:sz w:val="24"/>
                <w:szCs w:val="24"/>
              </w:rPr>
            </w:pPr>
            <w:r>
              <w:rPr>
                <w:i/>
              </w:rPr>
              <w:t xml:space="preserve"> </w:t>
            </w:r>
            <w:r w:rsidRPr="00672915">
              <w:t xml:space="preserve"> </w:t>
            </w:r>
            <w:r>
              <w:t xml:space="preserve"> </w:t>
            </w:r>
            <w:r>
              <w:rPr>
                <w:rFonts w:ascii="Times New Roman" w:hAnsi="Times New Roman"/>
                <w:sz w:val="24"/>
                <w:szCs w:val="24"/>
              </w:rPr>
              <w:t xml:space="preserve">3 </w:t>
            </w:r>
            <w:r w:rsidRPr="007940C5">
              <w:rPr>
                <w:rFonts w:ascii="Times New Roman" w:hAnsi="Times New Roman"/>
                <w:sz w:val="24"/>
                <w:szCs w:val="24"/>
              </w:rPr>
              <w:t>человека/0,4%</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1.8.5</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 международном уровне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1.9</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1994" w:type="dxa"/>
            <w:vAlign w:val="center"/>
            <w:hideMark/>
          </w:tcPr>
          <w:p w:rsidR="00D8367E" w:rsidRPr="00752FDE"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42 </w:t>
            </w:r>
            <w:r w:rsidRPr="00752FDE">
              <w:rPr>
                <w:rFonts w:ascii="Times New Roman" w:hAnsi="Times New Roman"/>
                <w:sz w:val="24"/>
                <w:szCs w:val="24"/>
              </w:rPr>
              <w:t>человек/</w:t>
            </w:r>
            <w:r>
              <w:rPr>
                <w:rFonts w:ascii="Times New Roman" w:hAnsi="Times New Roman"/>
                <w:sz w:val="24"/>
                <w:szCs w:val="24"/>
              </w:rPr>
              <w:t>5</w:t>
            </w:r>
            <w:r w:rsidRPr="00752FDE">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1.9.1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 муниципальном уровне</w:t>
            </w:r>
          </w:p>
        </w:tc>
        <w:tc>
          <w:tcPr>
            <w:tcW w:w="1994" w:type="dxa"/>
            <w:vAlign w:val="center"/>
            <w:hideMark/>
          </w:tcPr>
          <w:p w:rsidR="00D8367E" w:rsidRPr="000E1A9E"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38 человек</w:t>
            </w:r>
            <w:r w:rsidRPr="000E1A9E">
              <w:rPr>
                <w:rFonts w:ascii="Times New Roman" w:hAnsi="Times New Roman"/>
                <w:sz w:val="24"/>
                <w:szCs w:val="24"/>
              </w:rPr>
              <w:t>/</w:t>
            </w:r>
            <w:r>
              <w:rPr>
                <w:rFonts w:ascii="Times New Roman" w:hAnsi="Times New Roman"/>
                <w:sz w:val="24"/>
                <w:szCs w:val="24"/>
              </w:rPr>
              <w:t>5</w:t>
            </w:r>
            <w:r w:rsidRPr="000E1A9E">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1.9.2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 региональном уровне</w:t>
            </w:r>
          </w:p>
        </w:tc>
        <w:tc>
          <w:tcPr>
            <w:tcW w:w="1994" w:type="dxa"/>
            <w:vAlign w:val="center"/>
            <w:hideMark/>
          </w:tcPr>
          <w:p w:rsidR="00D8367E" w:rsidRPr="000E1A9E"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w:t>
            </w:r>
            <w:r w:rsidRPr="000E1A9E">
              <w:rPr>
                <w:rFonts w:ascii="Times New Roman" w:hAnsi="Times New Roman"/>
                <w:sz w:val="24"/>
                <w:szCs w:val="24"/>
              </w:rPr>
              <w:t xml:space="preserve"> человек/</w:t>
            </w:r>
            <w:r>
              <w:rPr>
                <w:rFonts w:ascii="Times New Roman" w:hAnsi="Times New Roman"/>
                <w:sz w:val="24"/>
                <w:szCs w:val="24"/>
              </w:rPr>
              <w:t>0,2</w:t>
            </w:r>
            <w:r w:rsidRPr="000E1A9E">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1.9.3</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 межрегиональном уровне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2 </w:t>
            </w:r>
            <w:r w:rsidRPr="00502938">
              <w:rPr>
                <w:rFonts w:ascii="Times New Roman" w:hAnsi="Times New Roman"/>
                <w:sz w:val="24"/>
                <w:szCs w:val="24"/>
              </w:rPr>
              <w:t>человек/</w:t>
            </w:r>
            <w:r>
              <w:rPr>
                <w:rFonts w:ascii="Times New Roman" w:hAnsi="Times New Roman"/>
                <w:sz w:val="24"/>
                <w:szCs w:val="24"/>
              </w:rPr>
              <w:t>0,2</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1.9.4</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 федеральном уровне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1.9.5</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 международном уровне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1.10</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0 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1.10.1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Муниципального уровня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1.10.2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Регионального уровня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1.10.3</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Межрегионального уровня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1.10.4</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Федерального уровня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1.10.5</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Международного уровня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Количество массовых мероприятий, проведенных образовательной организацией, в том числе: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w:t>
            </w:r>
            <w:r w:rsidRPr="00502938">
              <w:rPr>
                <w:rFonts w:ascii="Times New Roman" w:hAnsi="Times New Roman"/>
                <w:sz w:val="24"/>
                <w:szCs w:val="24"/>
              </w:rPr>
              <w:t xml:space="preserve"> единиц</w:t>
            </w:r>
            <w:r>
              <w:rPr>
                <w:rFonts w:ascii="Times New Roman" w:hAnsi="Times New Roman"/>
                <w:sz w:val="24"/>
                <w:szCs w:val="24"/>
              </w:rPr>
              <w:t>а</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1.11.1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 муниципальном уровне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1 </w:t>
            </w:r>
            <w:r w:rsidRPr="00502938">
              <w:rPr>
                <w:rFonts w:ascii="Times New Roman" w:hAnsi="Times New Roman"/>
                <w:sz w:val="24"/>
                <w:szCs w:val="24"/>
              </w:rPr>
              <w:t>единиц</w:t>
            </w:r>
            <w:r>
              <w:rPr>
                <w:rFonts w:ascii="Times New Roman" w:hAnsi="Times New Roman"/>
                <w:sz w:val="24"/>
                <w:szCs w:val="24"/>
              </w:rPr>
              <w:t>а</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1.11.2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 региональном уровне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единиц</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1.11.3</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 межрегиональном уровне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единиц</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1.11.4</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 федеральном уровне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единиц</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1.11.5</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 международном уровне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единиц</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Общая численность педагогических работников</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14 </w:t>
            </w:r>
            <w:r w:rsidRPr="00502938">
              <w:rPr>
                <w:rFonts w:ascii="Times New Roman" w:hAnsi="Times New Roman"/>
                <w:sz w:val="24"/>
                <w:szCs w:val="24"/>
              </w:rPr>
              <w:t>человек</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1.13</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 xml:space="preserve"> </w:t>
            </w:r>
            <w:r>
              <w:rPr>
                <w:rFonts w:ascii="Times New Roman" w:hAnsi="Times New Roman"/>
                <w:sz w:val="24"/>
                <w:szCs w:val="24"/>
              </w:rPr>
              <w:t>10</w:t>
            </w:r>
            <w:r w:rsidRPr="00502938">
              <w:rPr>
                <w:rFonts w:ascii="Times New Roman" w:hAnsi="Times New Roman"/>
                <w:sz w:val="24"/>
                <w:szCs w:val="24"/>
              </w:rPr>
              <w:t xml:space="preserve"> человек/</w:t>
            </w:r>
            <w:r>
              <w:rPr>
                <w:rFonts w:ascii="Times New Roman" w:hAnsi="Times New Roman"/>
                <w:sz w:val="24"/>
                <w:szCs w:val="24"/>
              </w:rPr>
              <w:t>71</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1.14</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9</w:t>
            </w:r>
            <w:r w:rsidRPr="00502938">
              <w:rPr>
                <w:rFonts w:ascii="Times New Roman" w:hAnsi="Times New Roman"/>
                <w:sz w:val="24"/>
                <w:szCs w:val="24"/>
              </w:rPr>
              <w:t xml:space="preserve"> человек/</w:t>
            </w:r>
            <w:r>
              <w:rPr>
                <w:rFonts w:ascii="Times New Roman" w:hAnsi="Times New Roman"/>
                <w:sz w:val="24"/>
                <w:szCs w:val="24"/>
              </w:rPr>
              <w:t>64</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1.15</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4 </w:t>
            </w:r>
            <w:r w:rsidRPr="00502938">
              <w:rPr>
                <w:rFonts w:ascii="Times New Roman" w:hAnsi="Times New Roman"/>
                <w:sz w:val="24"/>
                <w:szCs w:val="24"/>
              </w:rPr>
              <w:t>человек</w:t>
            </w:r>
            <w:r>
              <w:rPr>
                <w:rFonts w:ascii="Times New Roman" w:hAnsi="Times New Roman"/>
                <w:sz w:val="24"/>
                <w:szCs w:val="24"/>
              </w:rPr>
              <w:t>а</w:t>
            </w:r>
            <w:r w:rsidRPr="00502938">
              <w:rPr>
                <w:rFonts w:ascii="Times New Roman" w:hAnsi="Times New Roman"/>
                <w:sz w:val="24"/>
                <w:szCs w:val="24"/>
              </w:rPr>
              <w:t>/</w:t>
            </w:r>
            <w:r>
              <w:rPr>
                <w:rFonts w:ascii="Times New Roman" w:hAnsi="Times New Roman"/>
                <w:sz w:val="24"/>
                <w:szCs w:val="24"/>
              </w:rPr>
              <w:t>29</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1.16</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4</w:t>
            </w:r>
            <w:r w:rsidRPr="00502938">
              <w:rPr>
                <w:rFonts w:ascii="Times New Roman" w:hAnsi="Times New Roman"/>
                <w:sz w:val="24"/>
                <w:szCs w:val="24"/>
              </w:rPr>
              <w:t xml:space="preserve"> человека/</w:t>
            </w:r>
            <w:r>
              <w:rPr>
                <w:rFonts w:ascii="Times New Roman" w:hAnsi="Times New Roman"/>
                <w:sz w:val="24"/>
                <w:szCs w:val="24"/>
              </w:rPr>
              <w:t>29</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1.17</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7 человек/50</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1.17.1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Высшая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 xml:space="preserve">1 </w:t>
            </w:r>
            <w:r>
              <w:rPr>
                <w:rFonts w:ascii="Times New Roman" w:hAnsi="Times New Roman"/>
                <w:sz w:val="24"/>
                <w:szCs w:val="24"/>
              </w:rPr>
              <w:t>человек/7</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1.17.2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Первая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6 человек/43</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1.18</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 человек/36</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1.18.1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До 5 лет</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 0 человек/</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1.18.2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Свыше 30 лет</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 человек/36</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1.19</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 человек/7</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1.20</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6 человек/43</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1.21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7 человек/50</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1.22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 человек/7</w:t>
            </w:r>
            <w:r w:rsidRPr="00502938">
              <w:rPr>
                <w:rFonts w:ascii="Times New Roman" w:hAnsi="Times New Roman"/>
                <w:sz w:val="24"/>
                <w:szCs w:val="24"/>
              </w:rPr>
              <w:t>%</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1.23</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Количество публикаций, подготовленных педагогическими работниками образовательной организации:</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0 единиц</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1.23.1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За 3 года</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единиц</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1.23.2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За отчетный период</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единиц</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1.24</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да</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Инфраструктура</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Количество компьютеров в расчете на одного учащегося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0,01</w:t>
            </w:r>
            <w:r w:rsidRPr="00502938">
              <w:rPr>
                <w:rFonts w:ascii="Times New Roman" w:hAnsi="Times New Roman"/>
                <w:sz w:val="24"/>
                <w:szCs w:val="24"/>
              </w:rPr>
              <w:t>единиц</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Количество помещений для осуществления образовательной деятельности, в том числе: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5 единиц</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2.2.1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Учебный класс</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3 единицы</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2.2.2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Лаборатория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единиц</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2.2.3</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Мастерская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 xml:space="preserve"> </w:t>
            </w:r>
            <w:r>
              <w:rPr>
                <w:rFonts w:ascii="Times New Roman" w:hAnsi="Times New Roman"/>
                <w:sz w:val="24"/>
                <w:szCs w:val="24"/>
              </w:rPr>
              <w:t xml:space="preserve">0 </w:t>
            </w:r>
            <w:r w:rsidRPr="00502938">
              <w:rPr>
                <w:rFonts w:ascii="Times New Roman" w:hAnsi="Times New Roman"/>
                <w:sz w:val="24"/>
                <w:szCs w:val="24"/>
              </w:rPr>
              <w:t>единиц</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2.2.4</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Танцевальный класс</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1 единица</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2.2.5</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Спортивный зал</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1 единица</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2.2.6</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Бассейн</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 xml:space="preserve"> </w:t>
            </w:r>
            <w:r>
              <w:rPr>
                <w:rFonts w:ascii="Times New Roman" w:hAnsi="Times New Roman"/>
                <w:sz w:val="24"/>
                <w:szCs w:val="24"/>
              </w:rPr>
              <w:t xml:space="preserve">0 </w:t>
            </w:r>
            <w:r w:rsidRPr="00502938">
              <w:rPr>
                <w:rFonts w:ascii="Times New Roman" w:hAnsi="Times New Roman"/>
                <w:sz w:val="24"/>
                <w:szCs w:val="24"/>
              </w:rPr>
              <w:t>единиц</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2.3</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Количество помещений для организации досуговой деятельности учащихся, в том числе: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 xml:space="preserve"> 1 единица</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2.3.1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Актовый зал</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 xml:space="preserve"> 1 единица</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2.3.2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Концертный зал</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единиц</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2.3.3</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Игровое помещение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0 </w:t>
            </w:r>
            <w:r w:rsidRPr="00502938">
              <w:rPr>
                <w:rFonts w:ascii="Times New Roman" w:hAnsi="Times New Roman"/>
                <w:sz w:val="24"/>
                <w:szCs w:val="24"/>
              </w:rPr>
              <w:t>единиц</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2.4</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Наличие загородных оздоровительных лагерей, баз отдыха</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нет</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2.5</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Наличие в образовательной организации системы электронного документооборота</w:t>
            </w:r>
          </w:p>
        </w:tc>
        <w:tc>
          <w:tcPr>
            <w:tcW w:w="1994" w:type="dxa"/>
            <w:vAlign w:val="center"/>
            <w:hideMark/>
          </w:tcPr>
          <w:p w:rsidR="00D8367E" w:rsidRPr="00502938" w:rsidRDefault="00E3525F"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нет</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2.6</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Наличие читального зала библиотеки, в том числе:</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да</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2.6.1</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С обеспечением возможности работы на стационарных компьютерах или использования переносных компьютеров</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да</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2.6.2</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С медиатекой</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да</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2.6.3</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Оснащенного средствами сканирования и распознавания текстов</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да</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2.6.4</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С выходом в Интернет с компьютеров, расположенных в помещении библиотеки</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да</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2.6.5</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С контролируемой распечаткой бумажных материалов</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sidRPr="00502938">
              <w:rPr>
                <w:rFonts w:ascii="Times New Roman" w:hAnsi="Times New Roman"/>
                <w:sz w:val="24"/>
                <w:szCs w:val="24"/>
              </w:rPr>
              <w:t>да</w:t>
            </w:r>
          </w:p>
        </w:tc>
      </w:tr>
      <w:tr w:rsidR="00D8367E" w:rsidRPr="008B63D5" w:rsidTr="002D3282">
        <w:trPr>
          <w:tblCellSpacing w:w="0" w:type="dxa"/>
        </w:trPr>
        <w:tc>
          <w:tcPr>
            <w:tcW w:w="0" w:type="auto"/>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2.7</w:t>
            </w:r>
          </w:p>
        </w:tc>
        <w:tc>
          <w:tcPr>
            <w:tcW w:w="6759" w:type="dxa"/>
            <w:vAlign w:val="center"/>
            <w:hideMark/>
          </w:tcPr>
          <w:p w:rsidR="00D8367E" w:rsidRPr="008B63D5" w:rsidRDefault="00D8367E" w:rsidP="002D3282">
            <w:pPr>
              <w:spacing w:before="100" w:beforeAutospacing="1" w:after="100" w:afterAutospacing="1" w:line="240" w:lineRule="auto"/>
              <w:rPr>
                <w:rFonts w:ascii="Times New Roman" w:hAnsi="Times New Roman"/>
                <w:sz w:val="24"/>
                <w:szCs w:val="24"/>
              </w:rPr>
            </w:pPr>
            <w:r w:rsidRPr="008B63D5">
              <w:rPr>
                <w:rFonts w:ascii="Times New Roman" w:hAnsi="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94" w:type="dxa"/>
            <w:vAlign w:val="center"/>
            <w:hideMark/>
          </w:tcPr>
          <w:p w:rsidR="00D8367E" w:rsidRPr="00502938" w:rsidRDefault="00D8367E" w:rsidP="002D328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 xml:space="preserve">810 </w:t>
            </w:r>
            <w:r w:rsidRPr="00502938">
              <w:rPr>
                <w:rFonts w:ascii="Times New Roman" w:hAnsi="Times New Roman"/>
                <w:sz w:val="24"/>
                <w:szCs w:val="24"/>
              </w:rPr>
              <w:t>человек/ 100%</w:t>
            </w:r>
          </w:p>
        </w:tc>
      </w:tr>
    </w:tbl>
    <w:p w:rsidR="00D8367E" w:rsidRPr="008B63D5" w:rsidRDefault="00D8367E" w:rsidP="00D8367E">
      <w:pPr>
        <w:spacing w:after="0" w:line="240" w:lineRule="auto"/>
        <w:rPr>
          <w:rFonts w:ascii="Times New Roman" w:hAnsi="Times New Roman"/>
          <w:sz w:val="24"/>
          <w:szCs w:val="24"/>
        </w:rPr>
      </w:pPr>
    </w:p>
    <w:p w:rsidR="00D8367E" w:rsidRDefault="00D8367E" w:rsidP="00D8367E">
      <w:pPr>
        <w:spacing w:after="0" w:line="240" w:lineRule="auto"/>
        <w:rPr>
          <w:rFonts w:ascii="Times New Roman" w:hAnsi="Times New Roman"/>
          <w:sz w:val="24"/>
          <w:szCs w:val="24"/>
        </w:rPr>
      </w:pPr>
    </w:p>
    <w:p w:rsidR="00D8367E" w:rsidRDefault="00D8367E" w:rsidP="00D8367E"/>
    <w:p w:rsidR="00D8367E" w:rsidRPr="00CD2C9E" w:rsidRDefault="00D8367E" w:rsidP="001F5F75">
      <w:pPr>
        <w:rPr>
          <w:sz w:val="24"/>
          <w:szCs w:val="24"/>
        </w:rPr>
      </w:pPr>
    </w:p>
    <w:sectPr w:rsidR="00D8367E" w:rsidRPr="00CD2C9E" w:rsidSect="00F0750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10" w:rsidRDefault="00AB5310" w:rsidP="00D70070">
      <w:pPr>
        <w:spacing w:after="0" w:line="240" w:lineRule="auto"/>
      </w:pPr>
      <w:r>
        <w:separator/>
      </w:r>
    </w:p>
  </w:endnote>
  <w:endnote w:type="continuationSeparator" w:id="0">
    <w:p w:rsidR="00AB5310" w:rsidRDefault="00AB5310" w:rsidP="00D7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10" w:rsidRDefault="00AB5310" w:rsidP="00D70070">
      <w:pPr>
        <w:spacing w:after="0" w:line="240" w:lineRule="auto"/>
      </w:pPr>
      <w:r>
        <w:separator/>
      </w:r>
    </w:p>
  </w:footnote>
  <w:footnote w:type="continuationSeparator" w:id="0">
    <w:p w:rsidR="00AB5310" w:rsidRDefault="00AB5310" w:rsidP="00D70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52C"/>
    <w:multiLevelType w:val="multilevel"/>
    <w:tmpl w:val="1FA447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DC0EC7"/>
    <w:multiLevelType w:val="multilevel"/>
    <w:tmpl w:val="1D7A25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62367"/>
    <w:multiLevelType w:val="multilevel"/>
    <w:tmpl w:val="1D361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F221622"/>
    <w:multiLevelType w:val="multilevel"/>
    <w:tmpl w:val="AD32E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D85233"/>
    <w:multiLevelType w:val="multilevel"/>
    <w:tmpl w:val="618CB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B920F6"/>
    <w:multiLevelType w:val="multilevel"/>
    <w:tmpl w:val="910287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341371"/>
    <w:multiLevelType w:val="hybridMultilevel"/>
    <w:tmpl w:val="EEC247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EDE5FAC"/>
    <w:multiLevelType w:val="multilevel"/>
    <w:tmpl w:val="3C38B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 w:numId="5">
    <w:abstractNumId w:val="1"/>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C8"/>
    <w:rsid w:val="00045331"/>
    <w:rsid w:val="000A486E"/>
    <w:rsid w:val="001310B1"/>
    <w:rsid w:val="001504C2"/>
    <w:rsid w:val="001B2C1D"/>
    <w:rsid w:val="001C2130"/>
    <w:rsid w:val="001E68FA"/>
    <w:rsid w:val="001F5F75"/>
    <w:rsid w:val="0024030C"/>
    <w:rsid w:val="00250575"/>
    <w:rsid w:val="00285C06"/>
    <w:rsid w:val="002D3282"/>
    <w:rsid w:val="002E0747"/>
    <w:rsid w:val="002E4331"/>
    <w:rsid w:val="002E7270"/>
    <w:rsid w:val="00301AA2"/>
    <w:rsid w:val="00313AD1"/>
    <w:rsid w:val="00340B75"/>
    <w:rsid w:val="00360906"/>
    <w:rsid w:val="00377452"/>
    <w:rsid w:val="003C4630"/>
    <w:rsid w:val="003D0901"/>
    <w:rsid w:val="003E2C42"/>
    <w:rsid w:val="004279DA"/>
    <w:rsid w:val="00447D61"/>
    <w:rsid w:val="00493CFE"/>
    <w:rsid w:val="004A2783"/>
    <w:rsid w:val="004B0743"/>
    <w:rsid w:val="004B6245"/>
    <w:rsid w:val="004C30C8"/>
    <w:rsid w:val="004C5DF7"/>
    <w:rsid w:val="004D2BBB"/>
    <w:rsid w:val="004F600B"/>
    <w:rsid w:val="0050359C"/>
    <w:rsid w:val="00524BBE"/>
    <w:rsid w:val="00543A3F"/>
    <w:rsid w:val="00544A1C"/>
    <w:rsid w:val="00551A57"/>
    <w:rsid w:val="00575024"/>
    <w:rsid w:val="005C082A"/>
    <w:rsid w:val="005F2953"/>
    <w:rsid w:val="0060536F"/>
    <w:rsid w:val="00637C2F"/>
    <w:rsid w:val="00693E66"/>
    <w:rsid w:val="006C20B5"/>
    <w:rsid w:val="006E5969"/>
    <w:rsid w:val="006E74A5"/>
    <w:rsid w:val="006E75CD"/>
    <w:rsid w:val="0070107B"/>
    <w:rsid w:val="00772AA3"/>
    <w:rsid w:val="00783ACE"/>
    <w:rsid w:val="00791F6A"/>
    <w:rsid w:val="007926CF"/>
    <w:rsid w:val="007C1C6B"/>
    <w:rsid w:val="007E37BF"/>
    <w:rsid w:val="0082066C"/>
    <w:rsid w:val="008325C6"/>
    <w:rsid w:val="00871C0F"/>
    <w:rsid w:val="008C62E8"/>
    <w:rsid w:val="008D30E9"/>
    <w:rsid w:val="008E0966"/>
    <w:rsid w:val="008E56E5"/>
    <w:rsid w:val="008F19C7"/>
    <w:rsid w:val="009C4EBA"/>
    <w:rsid w:val="00A00C63"/>
    <w:rsid w:val="00A56A68"/>
    <w:rsid w:val="00A8559B"/>
    <w:rsid w:val="00A97E08"/>
    <w:rsid w:val="00AA099B"/>
    <w:rsid w:val="00AB5310"/>
    <w:rsid w:val="00AE06D8"/>
    <w:rsid w:val="00AE74A1"/>
    <w:rsid w:val="00B234FB"/>
    <w:rsid w:val="00B303E9"/>
    <w:rsid w:val="00B817C1"/>
    <w:rsid w:val="00B94515"/>
    <w:rsid w:val="00BB5B9B"/>
    <w:rsid w:val="00BD7D10"/>
    <w:rsid w:val="00BE1B8D"/>
    <w:rsid w:val="00BE5E21"/>
    <w:rsid w:val="00BF6699"/>
    <w:rsid w:val="00C308CF"/>
    <w:rsid w:val="00C45DA6"/>
    <w:rsid w:val="00C7736E"/>
    <w:rsid w:val="00CA055F"/>
    <w:rsid w:val="00CC0C5E"/>
    <w:rsid w:val="00CD2C9E"/>
    <w:rsid w:val="00CE0D8F"/>
    <w:rsid w:val="00CE5ABD"/>
    <w:rsid w:val="00D067CF"/>
    <w:rsid w:val="00D10087"/>
    <w:rsid w:val="00D262BF"/>
    <w:rsid w:val="00D70070"/>
    <w:rsid w:val="00D80265"/>
    <w:rsid w:val="00D8367E"/>
    <w:rsid w:val="00D9723C"/>
    <w:rsid w:val="00DB6A7A"/>
    <w:rsid w:val="00E3525F"/>
    <w:rsid w:val="00E6625A"/>
    <w:rsid w:val="00E73B96"/>
    <w:rsid w:val="00EA15AA"/>
    <w:rsid w:val="00EA19D1"/>
    <w:rsid w:val="00EA6632"/>
    <w:rsid w:val="00EA6E4C"/>
    <w:rsid w:val="00EB3AF8"/>
    <w:rsid w:val="00F03DBB"/>
    <w:rsid w:val="00F07505"/>
    <w:rsid w:val="00F11EB9"/>
    <w:rsid w:val="00F12BA0"/>
    <w:rsid w:val="00F20172"/>
    <w:rsid w:val="00F434C9"/>
    <w:rsid w:val="00F72C51"/>
    <w:rsid w:val="00F94B29"/>
    <w:rsid w:val="00FA7E7D"/>
    <w:rsid w:val="00FD0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A161"/>
  <w15:docId w15:val="{4E4D5381-1704-47AA-90DD-F94C5267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F75"/>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3E2C42"/>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5F75"/>
    <w:pPr>
      <w:ind w:left="720"/>
      <w:contextualSpacing/>
    </w:pPr>
    <w:rPr>
      <w:rFonts w:eastAsia="Calibri"/>
      <w:lang w:eastAsia="en-US"/>
    </w:rPr>
  </w:style>
  <w:style w:type="paragraph" w:styleId="a4">
    <w:name w:val="Balloon Text"/>
    <w:basedOn w:val="a"/>
    <w:link w:val="a5"/>
    <w:semiHidden/>
    <w:unhideWhenUsed/>
    <w:rsid w:val="00A00C63"/>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A00C63"/>
    <w:rPr>
      <w:rFonts w:ascii="Segoe UI" w:eastAsia="Times New Roman" w:hAnsi="Segoe UI" w:cs="Segoe UI"/>
      <w:sz w:val="18"/>
      <w:szCs w:val="18"/>
      <w:lang w:eastAsia="ru-RU"/>
    </w:rPr>
  </w:style>
  <w:style w:type="paragraph" w:customStyle="1" w:styleId="paragraph">
    <w:name w:val="paragraph"/>
    <w:basedOn w:val="a"/>
    <w:rsid w:val="00CD2C9E"/>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CD2C9E"/>
  </w:style>
  <w:style w:type="character" w:customStyle="1" w:styleId="eop">
    <w:name w:val="eop"/>
    <w:basedOn w:val="a0"/>
    <w:rsid w:val="00CD2C9E"/>
  </w:style>
  <w:style w:type="character" w:customStyle="1" w:styleId="contextualspellingandgrammarerror">
    <w:name w:val="contextualspellingandgrammarerror"/>
    <w:basedOn w:val="a0"/>
    <w:rsid w:val="00CD2C9E"/>
  </w:style>
  <w:style w:type="character" w:customStyle="1" w:styleId="spellingerror">
    <w:name w:val="spellingerror"/>
    <w:basedOn w:val="a0"/>
    <w:rsid w:val="00CD2C9E"/>
  </w:style>
  <w:style w:type="character" w:customStyle="1" w:styleId="10">
    <w:name w:val="Заголовок 1 Знак"/>
    <w:basedOn w:val="a0"/>
    <w:link w:val="1"/>
    <w:rsid w:val="003E2C42"/>
    <w:rPr>
      <w:rFonts w:ascii="Arial" w:eastAsia="Times New Roman" w:hAnsi="Arial" w:cs="Arial"/>
      <w:b/>
      <w:bCs/>
      <w:kern w:val="32"/>
      <w:sz w:val="32"/>
      <w:szCs w:val="32"/>
      <w:lang w:eastAsia="ru-RU"/>
    </w:rPr>
  </w:style>
  <w:style w:type="paragraph" w:styleId="2">
    <w:name w:val="Body Text Indent 2"/>
    <w:basedOn w:val="a"/>
    <w:link w:val="20"/>
    <w:rsid w:val="003E2C42"/>
    <w:pPr>
      <w:spacing w:after="0" w:line="240" w:lineRule="auto"/>
      <w:ind w:firstLine="720"/>
      <w:jc w:val="both"/>
    </w:pPr>
    <w:rPr>
      <w:rFonts w:ascii="Times New Roman" w:hAnsi="Times New Roman"/>
      <w:sz w:val="28"/>
      <w:szCs w:val="20"/>
    </w:rPr>
  </w:style>
  <w:style w:type="character" w:customStyle="1" w:styleId="20">
    <w:name w:val="Основной текст с отступом 2 Знак"/>
    <w:basedOn w:val="a0"/>
    <w:link w:val="2"/>
    <w:rsid w:val="003E2C42"/>
    <w:rPr>
      <w:rFonts w:ascii="Times New Roman" w:eastAsia="Times New Roman" w:hAnsi="Times New Roman" w:cs="Times New Roman"/>
      <w:sz w:val="28"/>
      <w:szCs w:val="20"/>
      <w:lang w:eastAsia="ru-RU"/>
    </w:rPr>
  </w:style>
  <w:style w:type="paragraph" w:styleId="a6">
    <w:name w:val="Normal (Web)"/>
    <w:basedOn w:val="a"/>
    <w:rsid w:val="003E2C42"/>
    <w:pPr>
      <w:spacing w:before="30" w:after="30" w:line="240" w:lineRule="auto"/>
    </w:pPr>
    <w:rPr>
      <w:rFonts w:ascii="Times New Roman" w:hAnsi="Times New Roman"/>
      <w:sz w:val="20"/>
      <w:szCs w:val="20"/>
    </w:rPr>
  </w:style>
  <w:style w:type="paragraph" w:styleId="a7">
    <w:name w:val="No Spacing"/>
    <w:qFormat/>
    <w:rsid w:val="003E2C42"/>
    <w:pPr>
      <w:spacing w:after="0" w:line="240" w:lineRule="auto"/>
    </w:pPr>
    <w:rPr>
      <w:rFonts w:ascii="Calibri" w:eastAsia="Times New Roman" w:hAnsi="Calibri" w:cs="Times New Roman"/>
      <w:lang w:eastAsia="ru-RU"/>
    </w:rPr>
  </w:style>
  <w:style w:type="paragraph" w:styleId="a8">
    <w:name w:val="Body Text"/>
    <w:basedOn w:val="a"/>
    <w:link w:val="a9"/>
    <w:uiPriority w:val="99"/>
    <w:unhideWhenUsed/>
    <w:rsid w:val="00FD009F"/>
    <w:pPr>
      <w:spacing w:after="120" w:line="259" w:lineRule="auto"/>
    </w:pPr>
    <w:rPr>
      <w:rFonts w:asciiTheme="minorHAnsi" w:eastAsiaTheme="minorHAnsi" w:hAnsiTheme="minorHAnsi" w:cstheme="minorBidi"/>
      <w:lang w:eastAsia="en-US"/>
    </w:rPr>
  </w:style>
  <w:style w:type="character" w:customStyle="1" w:styleId="a9">
    <w:name w:val="Основной текст Знак"/>
    <w:basedOn w:val="a0"/>
    <w:link w:val="a8"/>
    <w:uiPriority w:val="99"/>
    <w:rsid w:val="00FD009F"/>
  </w:style>
  <w:style w:type="numbering" w:customStyle="1" w:styleId="11">
    <w:name w:val="Нет списка1"/>
    <w:next w:val="a2"/>
    <w:uiPriority w:val="99"/>
    <w:semiHidden/>
    <w:unhideWhenUsed/>
    <w:rsid w:val="00447D61"/>
  </w:style>
  <w:style w:type="paragraph" w:styleId="aa">
    <w:name w:val="header"/>
    <w:basedOn w:val="a"/>
    <w:link w:val="ab"/>
    <w:unhideWhenUsed/>
    <w:rsid w:val="00D70070"/>
    <w:pPr>
      <w:tabs>
        <w:tab w:val="center" w:pos="4677"/>
        <w:tab w:val="right" w:pos="9355"/>
      </w:tabs>
      <w:spacing w:after="0" w:line="240" w:lineRule="auto"/>
    </w:pPr>
  </w:style>
  <w:style w:type="character" w:customStyle="1" w:styleId="ab">
    <w:name w:val="Верхний колонтитул Знак"/>
    <w:basedOn w:val="a0"/>
    <w:link w:val="aa"/>
    <w:rsid w:val="00D70070"/>
    <w:rPr>
      <w:rFonts w:ascii="Calibri" w:eastAsia="Times New Roman" w:hAnsi="Calibri" w:cs="Times New Roman"/>
      <w:lang w:eastAsia="ru-RU"/>
    </w:rPr>
  </w:style>
  <w:style w:type="paragraph" w:styleId="ac">
    <w:name w:val="footer"/>
    <w:basedOn w:val="a"/>
    <w:link w:val="ad"/>
    <w:unhideWhenUsed/>
    <w:rsid w:val="00D70070"/>
    <w:pPr>
      <w:tabs>
        <w:tab w:val="center" w:pos="4677"/>
        <w:tab w:val="right" w:pos="9355"/>
      </w:tabs>
      <w:spacing w:after="0" w:line="240" w:lineRule="auto"/>
    </w:pPr>
  </w:style>
  <w:style w:type="character" w:customStyle="1" w:styleId="ad">
    <w:name w:val="Нижний колонтитул Знак"/>
    <w:basedOn w:val="a0"/>
    <w:link w:val="ac"/>
    <w:rsid w:val="00D70070"/>
    <w:rPr>
      <w:rFonts w:ascii="Calibri" w:eastAsia="Times New Roman" w:hAnsi="Calibri" w:cs="Times New Roman"/>
      <w:lang w:eastAsia="ru-RU"/>
    </w:rPr>
  </w:style>
  <w:style w:type="character" w:styleId="ae">
    <w:name w:val="Hyperlink"/>
    <w:semiHidden/>
    <w:unhideWhenUsed/>
    <w:rsid w:val="008E0966"/>
    <w:rPr>
      <w:color w:val="0000FF"/>
      <w:u w:val="single"/>
    </w:rPr>
  </w:style>
  <w:style w:type="character" w:styleId="af">
    <w:name w:val="FollowedHyperlink"/>
    <w:semiHidden/>
    <w:unhideWhenUsed/>
    <w:rsid w:val="008E0966"/>
    <w:rPr>
      <w:color w:val="0000FF"/>
      <w:u w:val="single"/>
    </w:rPr>
  </w:style>
  <w:style w:type="paragraph" w:customStyle="1" w:styleId="msonormal0">
    <w:name w:val="msonormal"/>
    <w:basedOn w:val="a"/>
    <w:rsid w:val="008E0966"/>
    <w:pPr>
      <w:spacing w:before="30" w:after="30" w:line="240" w:lineRule="auto"/>
    </w:pPr>
    <w:rPr>
      <w:rFonts w:ascii="Times New Roman" w:hAnsi="Times New Roman"/>
      <w:sz w:val="20"/>
      <w:szCs w:val="20"/>
    </w:rPr>
  </w:style>
  <w:style w:type="paragraph" w:styleId="af0">
    <w:name w:val="caption"/>
    <w:basedOn w:val="a"/>
    <w:next w:val="a"/>
    <w:uiPriority w:val="35"/>
    <w:semiHidden/>
    <w:unhideWhenUsed/>
    <w:qFormat/>
    <w:rsid w:val="008E0966"/>
    <w:pPr>
      <w:spacing w:after="0" w:line="240" w:lineRule="auto"/>
    </w:pPr>
    <w:rPr>
      <w:rFonts w:ascii="Times New Roman" w:hAnsi="Times New Roman"/>
      <w:b/>
      <w:bCs/>
      <w:sz w:val="20"/>
      <w:szCs w:val="20"/>
    </w:rPr>
  </w:style>
  <w:style w:type="paragraph" w:customStyle="1" w:styleId="p3">
    <w:name w:val="p3"/>
    <w:basedOn w:val="a"/>
    <w:rsid w:val="008E0966"/>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8E0966"/>
    <w:pPr>
      <w:spacing w:before="100" w:beforeAutospacing="1" w:after="100" w:afterAutospacing="1" w:line="240" w:lineRule="auto"/>
    </w:pPr>
    <w:rPr>
      <w:rFonts w:ascii="Times New Roman" w:hAnsi="Times New Roman"/>
      <w:sz w:val="24"/>
      <w:szCs w:val="24"/>
    </w:rPr>
  </w:style>
  <w:style w:type="character" w:customStyle="1" w:styleId="articleseperator">
    <w:name w:val="article_seperator"/>
    <w:basedOn w:val="a0"/>
    <w:rsid w:val="008E0966"/>
  </w:style>
  <w:style w:type="paragraph" w:styleId="z-">
    <w:name w:val="HTML Bottom of Form"/>
    <w:basedOn w:val="a"/>
    <w:next w:val="a"/>
    <w:link w:val="z-0"/>
    <w:hidden/>
    <w:semiHidden/>
    <w:unhideWhenUsed/>
    <w:rsid w:val="008E0966"/>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0"/>
    <w:link w:val="z-"/>
    <w:semiHidden/>
    <w:rsid w:val="008E0966"/>
    <w:rPr>
      <w:rFonts w:ascii="Arial" w:eastAsia="Times New Roman" w:hAnsi="Arial" w:cs="Arial"/>
      <w:vanish/>
      <w:sz w:val="16"/>
      <w:szCs w:val="16"/>
      <w:lang w:eastAsia="ru-RU"/>
    </w:rPr>
  </w:style>
  <w:style w:type="character" w:customStyle="1" w:styleId="12">
    <w:name w:val="Верхний колонтитул Знак1"/>
    <w:basedOn w:val="a0"/>
    <w:uiPriority w:val="99"/>
    <w:semiHidden/>
    <w:rsid w:val="008E0966"/>
    <w:rPr>
      <w:sz w:val="28"/>
      <w:szCs w:val="28"/>
    </w:rPr>
  </w:style>
  <w:style w:type="character" w:customStyle="1" w:styleId="s3">
    <w:name w:val="s3"/>
    <w:rsid w:val="008E0966"/>
  </w:style>
  <w:style w:type="table" w:styleId="af1">
    <w:name w:val="Table Grid"/>
    <w:basedOn w:val="a1"/>
    <w:uiPriority w:val="59"/>
    <w:rsid w:val="008E096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E5ABD"/>
    <w:pPr>
      <w:suppressAutoHyphens/>
      <w:autoSpaceDN w:val="0"/>
      <w:spacing w:after="200" w:line="276"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73186">
      <w:bodyDiv w:val="1"/>
      <w:marLeft w:val="0"/>
      <w:marRight w:val="0"/>
      <w:marTop w:val="0"/>
      <w:marBottom w:val="0"/>
      <w:divBdr>
        <w:top w:val="none" w:sz="0" w:space="0" w:color="auto"/>
        <w:left w:val="none" w:sz="0" w:space="0" w:color="auto"/>
        <w:bottom w:val="none" w:sz="0" w:space="0" w:color="auto"/>
        <w:right w:val="none" w:sz="0" w:space="0" w:color="auto"/>
      </w:divBdr>
    </w:div>
    <w:div w:id="978922377">
      <w:bodyDiv w:val="1"/>
      <w:marLeft w:val="0"/>
      <w:marRight w:val="0"/>
      <w:marTop w:val="0"/>
      <w:marBottom w:val="0"/>
      <w:divBdr>
        <w:top w:val="none" w:sz="0" w:space="0" w:color="auto"/>
        <w:left w:val="none" w:sz="0" w:space="0" w:color="auto"/>
        <w:bottom w:val="none" w:sz="0" w:space="0" w:color="auto"/>
        <w:right w:val="none" w:sz="0" w:space="0" w:color="auto"/>
      </w:divBdr>
    </w:div>
    <w:div w:id="1887064924">
      <w:bodyDiv w:val="1"/>
      <w:marLeft w:val="0"/>
      <w:marRight w:val="0"/>
      <w:marTop w:val="0"/>
      <w:marBottom w:val="0"/>
      <w:divBdr>
        <w:top w:val="none" w:sz="0" w:space="0" w:color="auto"/>
        <w:left w:val="none" w:sz="0" w:space="0" w:color="auto"/>
        <w:bottom w:val="none" w:sz="0" w:space="0" w:color="auto"/>
        <w:right w:val="none" w:sz="0" w:space="0" w:color="auto"/>
      </w:divBdr>
      <w:divsChild>
        <w:div w:id="888685700">
          <w:marLeft w:val="0"/>
          <w:marRight w:val="0"/>
          <w:marTop w:val="0"/>
          <w:marBottom w:val="0"/>
          <w:divBdr>
            <w:top w:val="none" w:sz="0" w:space="0" w:color="auto"/>
            <w:left w:val="none" w:sz="0" w:space="0" w:color="auto"/>
            <w:bottom w:val="none" w:sz="0" w:space="0" w:color="auto"/>
            <w:right w:val="none" w:sz="0" w:space="0" w:color="auto"/>
          </w:divBdr>
        </w:div>
        <w:div w:id="189149329">
          <w:marLeft w:val="0"/>
          <w:marRight w:val="0"/>
          <w:marTop w:val="0"/>
          <w:marBottom w:val="0"/>
          <w:divBdr>
            <w:top w:val="none" w:sz="0" w:space="0" w:color="auto"/>
            <w:left w:val="none" w:sz="0" w:space="0" w:color="auto"/>
            <w:bottom w:val="none" w:sz="0" w:space="0" w:color="auto"/>
            <w:right w:val="none" w:sz="0" w:space="0" w:color="auto"/>
          </w:divBdr>
        </w:div>
        <w:div w:id="903032556">
          <w:marLeft w:val="0"/>
          <w:marRight w:val="0"/>
          <w:marTop w:val="0"/>
          <w:marBottom w:val="0"/>
          <w:divBdr>
            <w:top w:val="none" w:sz="0" w:space="0" w:color="auto"/>
            <w:left w:val="none" w:sz="0" w:space="0" w:color="auto"/>
            <w:bottom w:val="none" w:sz="0" w:space="0" w:color="auto"/>
            <w:right w:val="none" w:sz="0" w:space="0" w:color="auto"/>
          </w:divBdr>
        </w:div>
        <w:div w:id="971790639">
          <w:marLeft w:val="0"/>
          <w:marRight w:val="0"/>
          <w:marTop w:val="0"/>
          <w:marBottom w:val="0"/>
          <w:divBdr>
            <w:top w:val="none" w:sz="0" w:space="0" w:color="auto"/>
            <w:left w:val="none" w:sz="0" w:space="0" w:color="auto"/>
            <w:bottom w:val="none" w:sz="0" w:space="0" w:color="auto"/>
            <w:right w:val="none" w:sz="0" w:space="0" w:color="auto"/>
          </w:divBdr>
        </w:div>
        <w:div w:id="135261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1072;&#1085;&#1072;&#1083;&#1080;&#1079;&#1099;\&#1072;&#1085;&#1072;&#1083;&#1080;&#1079;%202018-2019\&#1051;&#1080;&#1089;&#1090;%20Microsoft%20Office%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1072;&#1085;&#1072;&#1083;&#1080;&#1079;&#1099;\&#1072;&#1085;&#1072;&#1083;&#1080;&#1079;%202018-2019\&#1051;&#1080;&#1089;&#1090;%20Microsoft%20Office%20Exce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1072;&#1085;&#1072;&#1083;&#1080;&#1079;&#1099;\&#1072;&#1085;&#1072;&#1083;&#1080;&#1079;%202018-2019\&#1051;&#1080;&#1089;&#1090;%20Microsoft%20Office%20Excel.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esktop\&#1072;&#1085;&#1072;&#1083;&#1080;&#1079;&#1099;\&#1072;&#1085;&#1072;&#1083;&#1080;&#1079;%202018-2019\&#1051;&#1080;&#1089;&#1090;%20Microsoft%20Office%20Excel.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er\Desktop\&#1072;&#1085;&#1072;&#1083;&#1080;&#1079;&#1099;\&#1072;&#1085;&#1072;&#1083;&#1080;&#1079;%202018-2019\&#1051;&#1080;&#1089;&#1090;%20Microsoft%20Office%20Excel.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a:t>
            </a:r>
            <a:r>
              <a:rPr lang="ru-RU" baseline="0"/>
              <a:t> и качество знаний</a:t>
            </a:r>
            <a:endParaRPr lang="ru-RU"/>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 Microsoft Office Excel.xlsx]Лист1'!$H$82</c:f>
              <c:strCache>
                <c:ptCount val="1"/>
                <c:pt idx="0">
                  <c:v>2016 - 2017</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 Microsoft Office Excel.xlsx]Лист1'!$I$76:$N$76</c:f>
              <c:strCache>
                <c:ptCount val="6"/>
                <c:pt idx="0">
                  <c:v>успев. 2 ст.</c:v>
                </c:pt>
                <c:pt idx="1">
                  <c:v>кач. 2 ст.</c:v>
                </c:pt>
                <c:pt idx="2">
                  <c:v>успев.3 ст.</c:v>
                </c:pt>
                <c:pt idx="3">
                  <c:v>кач. 3 ст.</c:v>
                </c:pt>
                <c:pt idx="4">
                  <c:v>усп.1 ст.</c:v>
                </c:pt>
                <c:pt idx="5">
                  <c:v>кач.1ст.</c:v>
                </c:pt>
              </c:strCache>
            </c:strRef>
          </c:cat>
          <c:val>
            <c:numRef>
              <c:f>'[Лист Microsoft Office Excel.xlsx]Лист1'!$I$82:$N$82</c:f>
              <c:numCache>
                <c:formatCode>General</c:formatCode>
                <c:ptCount val="6"/>
                <c:pt idx="0">
                  <c:v>95</c:v>
                </c:pt>
                <c:pt idx="1">
                  <c:v>24</c:v>
                </c:pt>
                <c:pt idx="2">
                  <c:v>97</c:v>
                </c:pt>
                <c:pt idx="3">
                  <c:v>24</c:v>
                </c:pt>
                <c:pt idx="4">
                  <c:v>100</c:v>
                </c:pt>
                <c:pt idx="5">
                  <c:v>50</c:v>
                </c:pt>
              </c:numCache>
            </c:numRef>
          </c:val>
          <c:extLst>
            <c:ext xmlns:c16="http://schemas.microsoft.com/office/drawing/2014/chart" uri="{C3380CC4-5D6E-409C-BE32-E72D297353CC}">
              <c16:uniqueId val="{00000000-5C25-4528-9B77-469AF73CA09A}"/>
            </c:ext>
          </c:extLst>
        </c:ser>
        <c:ser>
          <c:idx val="1"/>
          <c:order val="1"/>
          <c:tx>
            <c:strRef>
              <c:f>'[Лист Microsoft Office Excel.xlsx]Лист1'!$H$83</c:f>
              <c:strCache>
                <c:ptCount val="1"/>
                <c:pt idx="0">
                  <c:v>2017-2018</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 Microsoft Office Excel.xlsx]Лист1'!$I$76:$N$76</c:f>
              <c:strCache>
                <c:ptCount val="6"/>
                <c:pt idx="0">
                  <c:v>успев. 2 ст.</c:v>
                </c:pt>
                <c:pt idx="1">
                  <c:v>кач. 2 ст.</c:v>
                </c:pt>
                <c:pt idx="2">
                  <c:v>успев.3 ст.</c:v>
                </c:pt>
                <c:pt idx="3">
                  <c:v>кач. 3 ст.</c:v>
                </c:pt>
                <c:pt idx="4">
                  <c:v>усп.1 ст.</c:v>
                </c:pt>
                <c:pt idx="5">
                  <c:v>кач.1ст.</c:v>
                </c:pt>
              </c:strCache>
            </c:strRef>
          </c:cat>
          <c:val>
            <c:numRef>
              <c:f>'[Лист Microsoft Office Excel.xlsx]Лист1'!$I$83:$N$83</c:f>
              <c:numCache>
                <c:formatCode>General</c:formatCode>
                <c:ptCount val="6"/>
                <c:pt idx="0">
                  <c:v>97</c:v>
                </c:pt>
                <c:pt idx="1">
                  <c:v>20</c:v>
                </c:pt>
                <c:pt idx="2">
                  <c:v>98</c:v>
                </c:pt>
                <c:pt idx="3">
                  <c:v>15</c:v>
                </c:pt>
                <c:pt idx="4">
                  <c:v>100</c:v>
                </c:pt>
                <c:pt idx="5">
                  <c:v>49</c:v>
                </c:pt>
              </c:numCache>
            </c:numRef>
          </c:val>
          <c:extLst>
            <c:ext xmlns:c16="http://schemas.microsoft.com/office/drawing/2014/chart" uri="{C3380CC4-5D6E-409C-BE32-E72D297353CC}">
              <c16:uniqueId val="{00000001-5C25-4528-9B77-469AF73CA09A}"/>
            </c:ext>
          </c:extLst>
        </c:ser>
        <c:ser>
          <c:idx val="2"/>
          <c:order val="2"/>
          <c:tx>
            <c:strRef>
              <c:f>'[Лист Microsoft Office Excel.xlsx]Лист1'!$H$84</c:f>
              <c:strCache>
                <c:ptCount val="1"/>
                <c:pt idx="0">
                  <c:v>2018-2019</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 Microsoft Office Excel.xlsx]Лист1'!$I$76:$N$76</c:f>
              <c:strCache>
                <c:ptCount val="6"/>
                <c:pt idx="0">
                  <c:v>успев. 2 ст.</c:v>
                </c:pt>
                <c:pt idx="1">
                  <c:v>кач. 2 ст.</c:v>
                </c:pt>
                <c:pt idx="2">
                  <c:v>успев.3 ст.</c:v>
                </c:pt>
                <c:pt idx="3">
                  <c:v>кач. 3 ст.</c:v>
                </c:pt>
                <c:pt idx="4">
                  <c:v>усп.1 ст.</c:v>
                </c:pt>
                <c:pt idx="5">
                  <c:v>кач.1ст.</c:v>
                </c:pt>
              </c:strCache>
            </c:strRef>
          </c:cat>
          <c:val>
            <c:numRef>
              <c:f>'[Лист Microsoft Office Excel.xlsx]Лист1'!$I$84:$N$84</c:f>
              <c:numCache>
                <c:formatCode>General</c:formatCode>
                <c:ptCount val="6"/>
                <c:pt idx="0">
                  <c:v>94</c:v>
                </c:pt>
                <c:pt idx="1">
                  <c:v>20</c:v>
                </c:pt>
                <c:pt idx="2">
                  <c:v>96</c:v>
                </c:pt>
                <c:pt idx="3">
                  <c:v>13</c:v>
                </c:pt>
                <c:pt idx="4">
                  <c:v>99</c:v>
                </c:pt>
                <c:pt idx="5">
                  <c:v>50</c:v>
                </c:pt>
              </c:numCache>
            </c:numRef>
          </c:val>
          <c:extLst>
            <c:ext xmlns:c16="http://schemas.microsoft.com/office/drawing/2014/chart" uri="{C3380CC4-5D6E-409C-BE32-E72D297353CC}">
              <c16:uniqueId val="{00000002-5C25-4528-9B77-469AF73CA09A}"/>
            </c:ext>
          </c:extLst>
        </c:ser>
        <c:dLbls>
          <c:showLegendKey val="0"/>
          <c:showVal val="0"/>
          <c:showCatName val="0"/>
          <c:showSerName val="0"/>
          <c:showPercent val="0"/>
          <c:showBubbleSize val="0"/>
        </c:dLbls>
        <c:gapWidth val="150"/>
        <c:shape val="box"/>
        <c:axId val="311609600"/>
        <c:axId val="312048640"/>
        <c:axId val="0"/>
      </c:bar3DChart>
      <c:catAx>
        <c:axId val="311609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2048640"/>
        <c:crosses val="autoZero"/>
        <c:auto val="1"/>
        <c:lblAlgn val="ctr"/>
        <c:lblOffset val="100"/>
        <c:noMultiLvlLbl val="0"/>
      </c:catAx>
      <c:valAx>
        <c:axId val="3120486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60960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ступень </a:t>
            </a:r>
            <a:endParaRPr lang="ru-RU"/>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 Microsoft Office Excel.xlsx]Лист1'!$I$76</c:f>
              <c:strCache>
                <c:ptCount val="1"/>
                <c:pt idx="0">
                  <c:v>успев. 2 ст.</c:v>
                </c:pt>
              </c:strCache>
            </c:strRef>
          </c:tx>
          <c:spPr>
            <a:solidFill>
              <a:schemeClr val="accent1"/>
            </a:solidFill>
            <a:ln>
              <a:noFill/>
            </a:ln>
            <a:effectLst/>
            <a:sp3d/>
          </c:spPr>
          <c:invertIfNegative val="0"/>
          <c:dLbls>
            <c:dLbl>
              <c:idx val="0"/>
              <c:layout>
                <c:manualLayout>
                  <c:x val="0"/>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72-48A7-8A3A-F8E56745C6A0}"/>
                </c:ext>
              </c:extLst>
            </c:dLbl>
            <c:dLbl>
              <c:idx val="1"/>
              <c:layout>
                <c:manualLayout>
                  <c:x val="2.7777777777777779E-3"/>
                  <c:y val="-3.2407407407407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72-48A7-8A3A-F8E56745C6A0}"/>
                </c:ext>
              </c:extLst>
            </c:dLbl>
            <c:dLbl>
              <c:idx val="2"/>
              <c:layout>
                <c:manualLayout>
                  <c:x val="1.6666666666666566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72-48A7-8A3A-F8E56745C6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 Microsoft Office Excel.xlsx]Лист1'!$H$82:$H$84</c:f>
              <c:strCache>
                <c:ptCount val="3"/>
                <c:pt idx="0">
                  <c:v>2016 - 2017</c:v>
                </c:pt>
                <c:pt idx="1">
                  <c:v>2017-2018</c:v>
                </c:pt>
                <c:pt idx="2">
                  <c:v>2018-2019</c:v>
                </c:pt>
              </c:strCache>
            </c:strRef>
          </c:cat>
          <c:val>
            <c:numRef>
              <c:f>'[Лист Microsoft Office Excel.xlsx]Лист1'!$I$82:$I$84</c:f>
              <c:numCache>
                <c:formatCode>General</c:formatCode>
                <c:ptCount val="3"/>
                <c:pt idx="0">
                  <c:v>95</c:v>
                </c:pt>
                <c:pt idx="1">
                  <c:v>97</c:v>
                </c:pt>
                <c:pt idx="2">
                  <c:v>95</c:v>
                </c:pt>
              </c:numCache>
            </c:numRef>
          </c:val>
          <c:extLst>
            <c:ext xmlns:c16="http://schemas.microsoft.com/office/drawing/2014/chart" uri="{C3380CC4-5D6E-409C-BE32-E72D297353CC}">
              <c16:uniqueId val="{00000003-9B72-48A7-8A3A-F8E56745C6A0}"/>
            </c:ext>
          </c:extLst>
        </c:ser>
        <c:ser>
          <c:idx val="1"/>
          <c:order val="1"/>
          <c:tx>
            <c:strRef>
              <c:f>'[Лист Microsoft Office Excel.xlsx]Лист1'!$J$76</c:f>
              <c:strCache>
                <c:ptCount val="1"/>
                <c:pt idx="0">
                  <c:v>кач. 2 ст.</c:v>
                </c:pt>
              </c:strCache>
            </c:strRef>
          </c:tx>
          <c:spPr>
            <a:solidFill>
              <a:schemeClr val="accent2"/>
            </a:solidFill>
            <a:ln>
              <a:noFill/>
            </a:ln>
            <a:effectLst/>
            <a:sp3d/>
          </c:spPr>
          <c:invertIfNegative val="0"/>
          <c:dLbls>
            <c:dLbl>
              <c:idx val="0"/>
              <c:layout>
                <c:manualLayout>
                  <c:x val="3.6111111111111108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72-48A7-8A3A-F8E56745C6A0}"/>
                </c:ext>
              </c:extLst>
            </c:dLbl>
            <c:dLbl>
              <c:idx val="1"/>
              <c:layout>
                <c:manualLayout>
                  <c:x val="2.2222222222222223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72-48A7-8A3A-F8E56745C6A0}"/>
                </c:ext>
              </c:extLst>
            </c:dLbl>
            <c:dLbl>
              <c:idx val="2"/>
              <c:layout>
                <c:manualLayout>
                  <c:x val="3.055555555555555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72-48A7-8A3A-F8E56745C6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 Microsoft Office Excel.xlsx]Лист1'!$H$82:$H$84</c:f>
              <c:strCache>
                <c:ptCount val="3"/>
                <c:pt idx="0">
                  <c:v>2016 - 2017</c:v>
                </c:pt>
                <c:pt idx="1">
                  <c:v>2017-2018</c:v>
                </c:pt>
                <c:pt idx="2">
                  <c:v>2018-2019</c:v>
                </c:pt>
              </c:strCache>
            </c:strRef>
          </c:cat>
          <c:val>
            <c:numRef>
              <c:f>'[Лист Microsoft Office Excel.xlsx]Лист1'!$J$82:$J$84</c:f>
              <c:numCache>
                <c:formatCode>General</c:formatCode>
                <c:ptCount val="3"/>
                <c:pt idx="0">
                  <c:v>24</c:v>
                </c:pt>
                <c:pt idx="1">
                  <c:v>20</c:v>
                </c:pt>
                <c:pt idx="2">
                  <c:v>20</c:v>
                </c:pt>
              </c:numCache>
            </c:numRef>
          </c:val>
          <c:extLst>
            <c:ext xmlns:c16="http://schemas.microsoft.com/office/drawing/2014/chart" uri="{C3380CC4-5D6E-409C-BE32-E72D297353CC}">
              <c16:uniqueId val="{00000007-9B72-48A7-8A3A-F8E56745C6A0}"/>
            </c:ext>
          </c:extLst>
        </c:ser>
        <c:dLbls>
          <c:showLegendKey val="0"/>
          <c:showVal val="0"/>
          <c:showCatName val="0"/>
          <c:showSerName val="0"/>
          <c:showPercent val="0"/>
          <c:showBubbleSize val="0"/>
        </c:dLbls>
        <c:gapWidth val="150"/>
        <c:shape val="box"/>
        <c:axId val="311620352"/>
        <c:axId val="311621888"/>
        <c:axId val="0"/>
      </c:bar3DChart>
      <c:catAx>
        <c:axId val="311620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621888"/>
        <c:crosses val="autoZero"/>
        <c:auto val="1"/>
        <c:lblAlgn val="ctr"/>
        <c:lblOffset val="100"/>
        <c:noMultiLvlLbl val="0"/>
      </c:catAx>
      <c:valAx>
        <c:axId val="311621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62035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ступень</a:t>
            </a:r>
            <a:endParaRPr lang="ru-RU"/>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 Microsoft Office Excel.xlsx]Лист1'!$K$76</c:f>
              <c:strCache>
                <c:ptCount val="1"/>
                <c:pt idx="0">
                  <c:v>успев.3 ст.</c:v>
                </c:pt>
              </c:strCache>
            </c:strRef>
          </c:tx>
          <c:spPr>
            <a:solidFill>
              <a:schemeClr val="accent1"/>
            </a:solidFill>
            <a:ln>
              <a:noFill/>
            </a:ln>
            <a:effectLst/>
            <a:sp3d/>
          </c:spPr>
          <c:invertIfNegative val="0"/>
          <c:dLbls>
            <c:dLbl>
              <c:idx val="0"/>
              <c:layout>
                <c:manualLayout>
                  <c:x val="0"/>
                  <c:y val="-5.555555555555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B2-4A9C-93D9-F7672E08318A}"/>
                </c:ext>
              </c:extLst>
            </c:dLbl>
            <c:dLbl>
              <c:idx val="1"/>
              <c:layout>
                <c:manualLayout>
                  <c:x val="5.5555555555555558E-3"/>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B2-4A9C-93D9-F7672E08318A}"/>
                </c:ext>
              </c:extLst>
            </c:dLbl>
            <c:dLbl>
              <c:idx val="2"/>
              <c:layout>
                <c:manualLayout>
                  <c:x val="2.7777777777777779E-3"/>
                  <c:y val="-4.62962962962963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B2-4A9C-93D9-F7672E0831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 Microsoft Office Excel.xlsx]Лист1'!$H$82:$H$84</c:f>
              <c:strCache>
                <c:ptCount val="3"/>
                <c:pt idx="0">
                  <c:v>2016 - 2017</c:v>
                </c:pt>
                <c:pt idx="1">
                  <c:v>2017-2018</c:v>
                </c:pt>
                <c:pt idx="2">
                  <c:v>2018-2019</c:v>
                </c:pt>
              </c:strCache>
            </c:strRef>
          </c:cat>
          <c:val>
            <c:numRef>
              <c:f>'[Лист Microsoft Office Excel.xlsx]Лист1'!$K$82:$K$84</c:f>
              <c:numCache>
                <c:formatCode>General</c:formatCode>
                <c:ptCount val="3"/>
                <c:pt idx="0">
                  <c:v>97</c:v>
                </c:pt>
                <c:pt idx="1">
                  <c:v>98</c:v>
                </c:pt>
                <c:pt idx="2">
                  <c:v>96</c:v>
                </c:pt>
              </c:numCache>
            </c:numRef>
          </c:val>
          <c:extLst>
            <c:ext xmlns:c16="http://schemas.microsoft.com/office/drawing/2014/chart" uri="{C3380CC4-5D6E-409C-BE32-E72D297353CC}">
              <c16:uniqueId val="{00000003-39B2-4A9C-93D9-F7672E08318A}"/>
            </c:ext>
          </c:extLst>
        </c:ser>
        <c:ser>
          <c:idx val="1"/>
          <c:order val="1"/>
          <c:tx>
            <c:strRef>
              <c:f>'[Лист Microsoft Office Excel.xlsx]Лист1'!$L$76</c:f>
              <c:strCache>
                <c:ptCount val="1"/>
                <c:pt idx="0">
                  <c:v>кач. 3 ст.</c:v>
                </c:pt>
              </c:strCache>
            </c:strRef>
          </c:tx>
          <c:spPr>
            <a:solidFill>
              <a:schemeClr val="accent2"/>
            </a:solidFill>
            <a:ln>
              <a:noFill/>
            </a:ln>
            <a:effectLst/>
            <a:sp3d/>
          </c:spPr>
          <c:invertIfNegative val="0"/>
          <c:dLbls>
            <c:dLbl>
              <c:idx val="0"/>
              <c:layout>
                <c:manualLayout>
                  <c:x val="2.7777777777777776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B2-4A9C-93D9-F7672E08318A}"/>
                </c:ext>
              </c:extLst>
            </c:dLbl>
            <c:dLbl>
              <c:idx val="1"/>
              <c:layout>
                <c:manualLayout>
                  <c:x val="3.3333333333333333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9B2-4A9C-93D9-F7672E08318A}"/>
                </c:ext>
              </c:extLst>
            </c:dLbl>
            <c:dLbl>
              <c:idx val="2"/>
              <c:layout>
                <c:manualLayout>
                  <c:x val="2.7777777777777676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9B2-4A9C-93D9-F7672E0831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 Microsoft Office Excel.xlsx]Лист1'!$H$82:$H$84</c:f>
              <c:strCache>
                <c:ptCount val="3"/>
                <c:pt idx="0">
                  <c:v>2016 - 2017</c:v>
                </c:pt>
                <c:pt idx="1">
                  <c:v>2017-2018</c:v>
                </c:pt>
                <c:pt idx="2">
                  <c:v>2018-2019</c:v>
                </c:pt>
              </c:strCache>
            </c:strRef>
          </c:cat>
          <c:val>
            <c:numRef>
              <c:f>'[Лист Microsoft Office Excel.xlsx]Лист1'!$L$82:$L$84</c:f>
              <c:numCache>
                <c:formatCode>General</c:formatCode>
                <c:ptCount val="3"/>
                <c:pt idx="0">
                  <c:v>24</c:v>
                </c:pt>
                <c:pt idx="1">
                  <c:v>15</c:v>
                </c:pt>
                <c:pt idx="2">
                  <c:v>13</c:v>
                </c:pt>
              </c:numCache>
            </c:numRef>
          </c:val>
          <c:extLst>
            <c:ext xmlns:c16="http://schemas.microsoft.com/office/drawing/2014/chart" uri="{C3380CC4-5D6E-409C-BE32-E72D297353CC}">
              <c16:uniqueId val="{00000007-39B2-4A9C-93D9-F7672E08318A}"/>
            </c:ext>
          </c:extLst>
        </c:ser>
        <c:dLbls>
          <c:showLegendKey val="0"/>
          <c:showVal val="0"/>
          <c:showCatName val="0"/>
          <c:showSerName val="0"/>
          <c:showPercent val="0"/>
          <c:showBubbleSize val="0"/>
        </c:dLbls>
        <c:gapWidth val="150"/>
        <c:shape val="box"/>
        <c:axId val="44928384"/>
        <c:axId val="44942464"/>
        <c:axId val="0"/>
      </c:bar3DChart>
      <c:catAx>
        <c:axId val="44928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942464"/>
        <c:crosses val="autoZero"/>
        <c:auto val="1"/>
        <c:lblAlgn val="ctr"/>
        <c:lblOffset val="100"/>
        <c:noMultiLvlLbl val="0"/>
      </c:catAx>
      <c:valAx>
        <c:axId val="449424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92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Предметы</a:t>
            </a:r>
            <a:r>
              <a:rPr lang="ru-RU" baseline="0"/>
              <a:t> по выбору</a:t>
            </a:r>
            <a:endParaRPr lang="ru-RU"/>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 Microsoft Office Excel.xlsx]Лист1'!$C$31</c:f>
              <c:strCache>
                <c:ptCount val="1"/>
                <c:pt idx="0">
                  <c:v>1 предмет</c:v>
                </c:pt>
              </c:strCache>
            </c:strRef>
          </c:tx>
          <c:spPr>
            <a:solidFill>
              <a:schemeClr val="accent1"/>
            </a:solidFill>
            <a:ln>
              <a:noFill/>
            </a:ln>
            <a:effectLst/>
            <a:sp3d/>
          </c:spPr>
          <c:invertIfNegative val="0"/>
          <c:dLbls>
            <c:dLbl>
              <c:idx val="1"/>
              <c:layout>
                <c:manualLayout>
                  <c:x val="0"/>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A2-4547-BB7A-CD0A2D494096}"/>
                </c:ext>
              </c:extLst>
            </c:dLbl>
            <c:dLbl>
              <c:idx val="3"/>
              <c:layout>
                <c:manualLayout>
                  <c:x val="5.5555555555555558E-3"/>
                  <c:y val="-5.0925925925925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A2-4547-BB7A-CD0A2D4940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 Microsoft Office Excel.xlsx]Лист1'!$D$30,'[Лист Microsoft Office Excel.xlsx]Лист1'!$I$30:$K$30</c:f>
              <c:strCache>
                <c:ptCount val="4"/>
                <c:pt idx="1">
                  <c:v>2016-2017</c:v>
                </c:pt>
                <c:pt idx="2">
                  <c:v>2017-2018</c:v>
                </c:pt>
                <c:pt idx="3">
                  <c:v>2018-2019</c:v>
                </c:pt>
              </c:strCache>
            </c:strRef>
          </c:cat>
          <c:val>
            <c:numRef>
              <c:f>'[Лист Microsoft Office Excel.xlsx]Лист1'!$D$31,'[Лист Microsoft Office Excel.xlsx]Лист1'!$I$31:$K$31</c:f>
              <c:numCache>
                <c:formatCode>General</c:formatCode>
                <c:ptCount val="4"/>
                <c:pt idx="1">
                  <c:v>0</c:v>
                </c:pt>
                <c:pt idx="2">
                  <c:v>1</c:v>
                </c:pt>
                <c:pt idx="3">
                  <c:v>8</c:v>
                </c:pt>
              </c:numCache>
            </c:numRef>
          </c:val>
          <c:extLst>
            <c:ext xmlns:c16="http://schemas.microsoft.com/office/drawing/2014/chart" uri="{C3380CC4-5D6E-409C-BE32-E72D297353CC}">
              <c16:uniqueId val="{00000002-A3A2-4547-BB7A-CD0A2D494096}"/>
            </c:ext>
          </c:extLst>
        </c:ser>
        <c:ser>
          <c:idx val="1"/>
          <c:order val="1"/>
          <c:tx>
            <c:strRef>
              <c:f>'[Лист Microsoft Office Excel.xlsx]Лист1'!$C$32</c:f>
              <c:strCache>
                <c:ptCount val="1"/>
                <c:pt idx="0">
                  <c:v>2 предмета</c:v>
                </c:pt>
              </c:strCache>
            </c:strRef>
          </c:tx>
          <c:spPr>
            <a:solidFill>
              <a:schemeClr val="accent2"/>
            </a:solidFill>
            <a:ln>
              <a:noFill/>
            </a:ln>
            <a:effectLst/>
            <a:sp3d/>
          </c:spPr>
          <c:invertIfNegative val="0"/>
          <c:dLbls>
            <c:dLbl>
              <c:idx val="1"/>
              <c:layout>
                <c:manualLayout>
                  <c:x val="2.7777777777777779E-3"/>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2-4547-BB7A-CD0A2D494096}"/>
                </c:ext>
              </c:extLst>
            </c:dLbl>
            <c:dLbl>
              <c:idx val="3"/>
              <c:layout>
                <c:manualLayout>
                  <c:x val="1.388888888888878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2-4547-BB7A-CD0A2D4940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 Microsoft Office Excel.xlsx]Лист1'!$D$30,'[Лист Microsoft Office Excel.xlsx]Лист1'!$I$30:$K$30</c:f>
              <c:strCache>
                <c:ptCount val="4"/>
                <c:pt idx="1">
                  <c:v>2016-2017</c:v>
                </c:pt>
                <c:pt idx="2">
                  <c:v>2017-2018</c:v>
                </c:pt>
                <c:pt idx="3">
                  <c:v>2018-2019</c:v>
                </c:pt>
              </c:strCache>
            </c:strRef>
          </c:cat>
          <c:val>
            <c:numRef>
              <c:f>'[Лист Microsoft Office Excel.xlsx]Лист1'!$D$32,'[Лист Microsoft Office Excel.xlsx]Лист1'!$I$32:$K$32</c:f>
              <c:numCache>
                <c:formatCode>General</c:formatCode>
                <c:ptCount val="4"/>
                <c:pt idx="1">
                  <c:v>11</c:v>
                </c:pt>
                <c:pt idx="2">
                  <c:v>7</c:v>
                </c:pt>
                <c:pt idx="3">
                  <c:v>15</c:v>
                </c:pt>
              </c:numCache>
            </c:numRef>
          </c:val>
          <c:extLst>
            <c:ext xmlns:c16="http://schemas.microsoft.com/office/drawing/2014/chart" uri="{C3380CC4-5D6E-409C-BE32-E72D297353CC}">
              <c16:uniqueId val="{00000005-A3A2-4547-BB7A-CD0A2D494096}"/>
            </c:ext>
          </c:extLst>
        </c:ser>
        <c:ser>
          <c:idx val="2"/>
          <c:order val="2"/>
          <c:tx>
            <c:strRef>
              <c:f>'[Лист Microsoft Office Excel.xlsx]Лист1'!$C$33</c:f>
              <c:strCache>
                <c:ptCount val="1"/>
                <c:pt idx="0">
                  <c:v>3 предмета</c:v>
                </c:pt>
              </c:strCache>
            </c:strRef>
          </c:tx>
          <c:spPr>
            <a:solidFill>
              <a:schemeClr val="accent3"/>
            </a:solidFill>
            <a:ln>
              <a:noFill/>
            </a:ln>
            <a:effectLst/>
            <a:sp3d/>
          </c:spPr>
          <c:invertIfNegative val="0"/>
          <c:dLbls>
            <c:dLbl>
              <c:idx val="1"/>
              <c:layout>
                <c:manualLayout>
                  <c:x val="2.7777777777777776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3A2-4547-BB7A-CD0A2D494096}"/>
                </c:ext>
              </c:extLst>
            </c:dLbl>
            <c:dLbl>
              <c:idx val="2"/>
              <c:layout>
                <c:manualLayout>
                  <c:x val="2.2222222222222119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3A2-4547-BB7A-CD0A2D494096}"/>
                </c:ext>
              </c:extLst>
            </c:dLbl>
            <c:dLbl>
              <c:idx val="3"/>
              <c:layout>
                <c:manualLayout>
                  <c:x val="2.4999999999999897E-2"/>
                  <c:y val="-4.62962962962964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3A2-4547-BB7A-CD0A2D4940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 Microsoft Office Excel.xlsx]Лист1'!$D$30,'[Лист Microsoft Office Excel.xlsx]Лист1'!$I$30:$K$30</c:f>
              <c:strCache>
                <c:ptCount val="4"/>
                <c:pt idx="1">
                  <c:v>2016-2017</c:v>
                </c:pt>
                <c:pt idx="2">
                  <c:v>2017-2018</c:v>
                </c:pt>
                <c:pt idx="3">
                  <c:v>2018-2019</c:v>
                </c:pt>
              </c:strCache>
            </c:strRef>
          </c:cat>
          <c:val>
            <c:numRef>
              <c:f>'[Лист Microsoft Office Excel.xlsx]Лист1'!$D$33,'[Лист Microsoft Office Excel.xlsx]Лист1'!$I$33:$K$33</c:f>
              <c:numCache>
                <c:formatCode>General</c:formatCode>
                <c:ptCount val="4"/>
                <c:pt idx="1">
                  <c:v>4</c:v>
                </c:pt>
                <c:pt idx="2">
                  <c:v>5</c:v>
                </c:pt>
                <c:pt idx="3">
                  <c:v>1</c:v>
                </c:pt>
              </c:numCache>
            </c:numRef>
          </c:val>
          <c:extLst>
            <c:ext xmlns:c16="http://schemas.microsoft.com/office/drawing/2014/chart" uri="{C3380CC4-5D6E-409C-BE32-E72D297353CC}">
              <c16:uniqueId val="{00000009-A3A2-4547-BB7A-CD0A2D494096}"/>
            </c:ext>
          </c:extLst>
        </c:ser>
        <c:dLbls>
          <c:showLegendKey val="0"/>
          <c:showVal val="0"/>
          <c:showCatName val="0"/>
          <c:showSerName val="0"/>
          <c:showPercent val="0"/>
          <c:showBubbleSize val="0"/>
        </c:dLbls>
        <c:gapWidth val="150"/>
        <c:shape val="box"/>
        <c:axId val="247562624"/>
        <c:axId val="247564160"/>
        <c:axId val="0"/>
      </c:bar3DChart>
      <c:catAx>
        <c:axId val="247562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564160"/>
        <c:crosses val="autoZero"/>
        <c:auto val="1"/>
        <c:lblAlgn val="ctr"/>
        <c:lblOffset val="100"/>
        <c:noMultiLvlLbl val="0"/>
      </c:catAx>
      <c:valAx>
        <c:axId val="247564160"/>
        <c:scaling>
          <c:orientation val="minMax"/>
        </c:scaling>
        <c:delete val="1"/>
        <c:axPos val="l"/>
        <c:numFmt formatCode="General" sourceLinked="1"/>
        <c:majorTickMark val="none"/>
        <c:minorTickMark val="none"/>
        <c:tickLblPos val="nextTo"/>
        <c:crossAx val="24756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предметы</a:t>
            </a:r>
            <a:r>
              <a:rPr lang="ru-RU" baseline="0"/>
              <a:t> </a:t>
            </a:r>
            <a:endParaRPr lang="ru-RU"/>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 Microsoft Office Excel.xlsx]Лист1'!$M$12:$M$22</c:f>
              <c:strCache>
                <c:ptCount val="11"/>
                <c:pt idx="0">
                  <c:v>математ п</c:v>
                </c:pt>
                <c:pt idx="1">
                  <c:v>математ б</c:v>
                </c:pt>
                <c:pt idx="2">
                  <c:v>физика</c:v>
                </c:pt>
                <c:pt idx="3">
                  <c:v>химия</c:v>
                </c:pt>
                <c:pt idx="4">
                  <c:v>биология</c:v>
                </c:pt>
                <c:pt idx="5">
                  <c:v>история</c:v>
                </c:pt>
                <c:pt idx="6">
                  <c:v>обществ.</c:v>
                </c:pt>
                <c:pt idx="7">
                  <c:v>литерат.</c:v>
                </c:pt>
                <c:pt idx="8">
                  <c:v>ин.язык</c:v>
                </c:pt>
                <c:pt idx="9">
                  <c:v>информ.</c:v>
                </c:pt>
                <c:pt idx="10">
                  <c:v>география </c:v>
                </c:pt>
              </c:strCache>
            </c:strRef>
          </c:cat>
          <c:val>
            <c:numRef>
              <c:f>'[Лист Microsoft Office Excel.xlsx]Лист1'!$N$12:$N$22</c:f>
              <c:numCache>
                <c:formatCode>General</c:formatCode>
                <c:ptCount val="11"/>
                <c:pt idx="0">
                  <c:v>16</c:v>
                </c:pt>
                <c:pt idx="1">
                  <c:v>9</c:v>
                </c:pt>
                <c:pt idx="2">
                  <c:v>6</c:v>
                </c:pt>
                <c:pt idx="3">
                  <c:v>4</c:v>
                </c:pt>
                <c:pt idx="4">
                  <c:v>9</c:v>
                </c:pt>
                <c:pt idx="5">
                  <c:v>1</c:v>
                </c:pt>
                <c:pt idx="6">
                  <c:v>11</c:v>
                </c:pt>
                <c:pt idx="7">
                  <c:v>1</c:v>
                </c:pt>
                <c:pt idx="8">
                  <c:v>0</c:v>
                </c:pt>
                <c:pt idx="9">
                  <c:v>2</c:v>
                </c:pt>
                <c:pt idx="10">
                  <c:v>5</c:v>
                </c:pt>
              </c:numCache>
            </c:numRef>
          </c:val>
          <c:extLst>
            <c:ext xmlns:c16="http://schemas.microsoft.com/office/drawing/2014/chart" uri="{C3380CC4-5D6E-409C-BE32-E72D297353CC}">
              <c16:uniqueId val="{00000000-AD5D-4A01-996C-0CB8FB5DB0D7}"/>
            </c:ext>
          </c:extLst>
        </c:ser>
        <c:ser>
          <c:idx val="1"/>
          <c:order val="1"/>
          <c:spPr>
            <a:solidFill>
              <a:schemeClr val="accent2"/>
            </a:solidFill>
            <a:ln>
              <a:noFill/>
            </a:ln>
            <a:effectLst/>
            <a:sp3d/>
          </c:spPr>
          <c:invertIfNegative val="0"/>
          <c:cat>
            <c:strRef>
              <c:f>'[Лист Microsoft Office Excel.xlsx]Лист1'!$M$12:$M$22</c:f>
              <c:strCache>
                <c:ptCount val="11"/>
                <c:pt idx="0">
                  <c:v>математ п</c:v>
                </c:pt>
                <c:pt idx="1">
                  <c:v>математ б</c:v>
                </c:pt>
                <c:pt idx="2">
                  <c:v>физика</c:v>
                </c:pt>
                <c:pt idx="3">
                  <c:v>химия</c:v>
                </c:pt>
                <c:pt idx="4">
                  <c:v>биология</c:v>
                </c:pt>
                <c:pt idx="5">
                  <c:v>история</c:v>
                </c:pt>
                <c:pt idx="6">
                  <c:v>обществ.</c:v>
                </c:pt>
                <c:pt idx="7">
                  <c:v>литерат.</c:v>
                </c:pt>
                <c:pt idx="8">
                  <c:v>ин.язык</c:v>
                </c:pt>
                <c:pt idx="9">
                  <c:v>информ.</c:v>
                </c:pt>
                <c:pt idx="10">
                  <c:v>география </c:v>
                </c:pt>
              </c:strCache>
            </c:strRef>
          </c:cat>
          <c:val>
            <c:numRef>
              <c:f>'[Лист Microsoft Office Excel.xlsx]Лист1'!$O$12:$O$22</c:f>
              <c:numCache>
                <c:formatCode>General</c:formatCode>
                <c:ptCount val="11"/>
              </c:numCache>
            </c:numRef>
          </c:val>
          <c:extLst>
            <c:ext xmlns:c16="http://schemas.microsoft.com/office/drawing/2014/chart" uri="{C3380CC4-5D6E-409C-BE32-E72D297353CC}">
              <c16:uniqueId val="{00000001-AD5D-4A01-996C-0CB8FB5DB0D7}"/>
            </c:ext>
          </c:extLst>
        </c:ser>
        <c:dLbls>
          <c:showLegendKey val="0"/>
          <c:showVal val="0"/>
          <c:showCatName val="0"/>
          <c:showSerName val="0"/>
          <c:showPercent val="0"/>
          <c:showBubbleSize val="0"/>
        </c:dLbls>
        <c:gapWidth val="150"/>
        <c:shape val="box"/>
        <c:axId val="248058240"/>
        <c:axId val="248059776"/>
        <c:axId val="0"/>
      </c:bar3DChart>
      <c:catAx>
        <c:axId val="248058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8059776"/>
        <c:crosses val="autoZero"/>
        <c:auto val="1"/>
        <c:lblAlgn val="ctr"/>
        <c:lblOffset val="100"/>
        <c:noMultiLvlLbl val="0"/>
      </c:catAx>
      <c:valAx>
        <c:axId val="2480597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805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546AD-B56C-46C5-8062-1593ACB3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6014</Words>
  <Characters>34284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Тимощук Г.В.</dc:creator>
  <cp:lastModifiedBy>Виктория</cp:lastModifiedBy>
  <cp:revision>2</cp:revision>
  <cp:lastPrinted>2020-03-27T09:06:00Z</cp:lastPrinted>
  <dcterms:created xsi:type="dcterms:W3CDTF">2020-05-06T11:11:00Z</dcterms:created>
  <dcterms:modified xsi:type="dcterms:W3CDTF">2020-05-06T11:11:00Z</dcterms:modified>
</cp:coreProperties>
</file>