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B9" w:rsidRDefault="007A25B9" w:rsidP="007A25B9">
      <w:pPr>
        <w:rPr>
          <w:rFonts w:ascii="Times New Roman" w:hAnsi="Times New Roman" w:cs="Times New Roman"/>
          <w:sz w:val="48"/>
          <w:szCs w:val="48"/>
        </w:rPr>
      </w:pPr>
    </w:p>
    <w:p w:rsidR="007A25B9" w:rsidRPr="00817A36" w:rsidRDefault="007A25B9" w:rsidP="007A2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B42C02">
        <w:rPr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7A25B9" w:rsidRDefault="000E62C2" w:rsidP="007A25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Arial" w:hAnsi="Arial" w:cs="Arial"/>
          <w:b/>
          <w:sz w:val="24"/>
          <w:szCs w:val="24"/>
        </w:rPr>
        <w:t>« Родной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язык (русский)</w:t>
      </w:r>
      <w:r w:rsidR="00307479">
        <w:rPr>
          <w:rFonts w:ascii="Arial" w:hAnsi="Arial" w:cs="Arial"/>
          <w:b/>
          <w:sz w:val="24"/>
          <w:szCs w:val="24"/>
        </w:rPr>
        <w:t xml:space="preserve"> и родная литература( русская)</w:t>
      </w:r>
      <w:r w:rsidR="007A25B9" w:rsidRPr="00B42C02">
        <w:rPr>
          <w:rFonts w:ascii="Arial" w:hAnsi="Arial" w:cs="Arial"/>
          <w:b/>
          <w:sz w:val="24"/>
          <w:szCs w:val="24"/>
        </w:rPr>
        <w:t>»</w:t>
      </w:r>
      <w:r w:rsidR="001162ED">
        <w:rPr>
          <w:rFonts w:ascii="Arial" w:hAnsi="Arial" w:cs="Arial"/>
          <w:b/>
          <w:sz w:val="24"/>
          <w:szCs w:val="24"/>
        </w:rPr>
        <w:t>на уровне СОО</w:t>
      </w:r>
    </w:p>
    <w:p w:rsidR="007A25B9" w:rsidRPr="00B42C02" w:rsidRDefault="007A25B9" w:rsidP="00DD08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2ED" w:rsidRDefault="007A25B9" w:rsidP="007A2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62C2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по </w:t>
      </w:r>
      <w:r w:rsidR="000E62C2" w:rsidRPr="001162ED">
        <w:rPr>
          <w:rFonts w:ascii="Times New Roman" w:eastAsia="Times New Roman" w:hAnsi="Times New Roman" w:cs="Times New Roman"/>
          <w:sz w:val="24"/>
          <w:szCs w:val="24"/>
        </w:rPr>
        <w:t xml:space="preserve">Родному </w:t>
      </w:r>
      <w:proofErr w:type="gramStart"/>
      <w:r w:rsidR="000E62C2" w:rsidRPr="001162ED">
        <w:rPr>
          <w:rFonts w:ascii="Times New Roman" w:eastAsia="Times New Roman" w:hAnsi="Times New Roman" w:cs="Times New Roman"/>
          <w:sz w:val="24"/>
          <w:szCs w:val="24"/>
        </w:rPr>
        <w:t>языку( русскому</w:t>
      </w:r>
      <w:proofErr w:type="gramEnd"/>
      <w:r w:rsidR="000E62C2" w:rsidRPr="001162E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08EC"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bookmarkStart w:id="0" w:name="_GoBack"/>
      <w:bookmarkEnd w:id="0"/>
      <w:r w:rsidR="00307479" w:rsidRPr="001162ED">
        <w:rPr>
          <w:rFonts w:ascii="Times New Roman" w:eastAsia="Times New Roman" w:hAnsi="Times New Roman" w:cs="Times New Roman"/>
          <w:sz w:val="24"/>
          <w:szCs w:val="24"/>
        </w:rPr>
        <w:t>одной литературе( русской)</w:t>
      </w:r>
      <w:r w:rsidR="000E62C2" w:rsidRPr="00116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10-11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классов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на основе ФГОС среднего 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 средней школы №75</w:t>
      </w:r>
      <w:r w:rsidR="001162ED">
        <w:rPr>
          <w:rFonts w:ascii="Times New Roman" w:eastAsia="Times New Roman" w:hAnsi="Times New Roman" w:cs="Times New Roman"/>
          <w:sz w:val="24"/>
          <w:szCs w:val="24"/>
        </w:rPr>
        <w:t>, примерной программы среднего общего образования.</w:t>
      </w:r>
    </w:p>
    <w:p w:rsidR="007A25B9" w:rsidRPr="001162ED" w:rsidRDefault="007A25B9" w:rsidP="001162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   Реализация программы направлена на достижение личностных, предметных и </w:t>
      </w:r>
      <w:proofErr w:type="spellStart"/>
      <w:r w:rsidRPr="006654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со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Pr="0066546C">
        <w:rPr>
          <w:rFonts w:ascii="Times New Roman" w:eastAsia="Times New Roman" w:hAnsi="Times New Roman" w:cs="Times New Roman"/>
          <w:sz w:val="24"/>
          <w:szCs w:val="24"/>
        </w:rPr>
        <w:t xml:space="preserve">ОО.  </w:t>
      </w:r>
    </w:p>
    <w:p w:rsidR="000E62C2" w:rsidRDefault="000E62C2" w:rsidP="000E6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</w:t>
      </w:r>
      <w:proofErr w:type="gramEnd"/>
      <w:r w:rsidRPr="0022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обучающимися основной образовательной программы среднего общего образования</w:t>
      </w:r>
    </w:p>
    <w:p w:rsidR="000E62C2" w:rsidRPr="00E078A5" w:rsidRDefault="000E62C2" w:rsidP="000E62C2">
      <w:pPr>
        <w:pStyle w:val="s1"/>
        <w:shd w:val="clear" w:color="auto" w:fill="FFFFFF"/>
        <w:jc w:val="both"/>
        <w:rPr>
          <w:color w:val="22272F"/>
        </w:rPr>
      </w:pPr>
      <w:r w:rsidRPr="00E078A5">
        <w:rPr>
          <w:color w:val="22272F"/>
        </w:rPr>
        <w:t>Стандарт устанавливает требования к результатам освоения обучающимися основной образовательной программы:</w:t>
      </w:r>
    </w:p>
    <w:p w:rsidR="000E62C2" w:rsidRPr="00E078A5" w:rsidRDefault="000E62C2" w:rsidP="000E62C2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личностным,</w:t>
      </w:r>
      <w:r w:rsidRPr="00E078A5">
        <w:rPr>
          <w:color w:val="22272F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078A5">
        <w:rPr>
          <w:color w:val="22272F"/>
        </w:rPr>
        <w:t>сформированность</w:t>
      </w:r>
      <w:proofErr w:type="spellEnd"/>
      <w:r w:rsidRPr="00E078A5">
        <w:rPr>
          <w:color w:val="22272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E62C2" w:rsidRPr="00E078A5" w:rsidRDefault="000E62C2" w:rsidP="000E62C2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proofErr w:type="spellStart"/>
      <w:r w:rsidRPr="000C4882">
        <w:rPr>
          <w:b/>
          <w:color w:val="22272F"/>
        </w:rPr>
        <w:t>метапредметным</w:t>
      </w:r>
      <w:proofErr w:type="spellEnd"/>
      <w:r w:rsidRPr="000C4882">
        <w:rPr>
          <w:b/>
          <w:color w:val="22272F"/>
        </w:rPr>
        <w:t>,</w:t>
      </w:r>
      <w:r w:rsidRPr="00E078A5">
        <w:rPr>
          <w:color w:val="22272F"/>
        </w:rPr>
        <w:t xml:space="preserve"> включающим освоенные обучающимися </w:t>
      </w:r>
      <w:proofErr w:type="spellStart"/>
      <w:r w:rsidRPr="00E078A5">
        <w:rPr>
          <w:color w:val="22272F"/>
        </w:rPr>
        <w:t>межпредметные</w:t>
      </w:r>
      <w:proofErr w:type="spellEnd"/>
      <w:r w:rsidRPr="00E078A5">
        <w:rPr>
          <w:color w:val="22272F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E62C2" w:rsidRPr="00293167" w:rsidRDefault="000E62C2" w:rsidP="000E62C2">
      <w:pPr>
        <w:pStyle w:val="s1"/>
        <w:numPr>
          <w:ilvl w:val="0"/>
          <w:numId w:val="2"/>
        </w:numPr>
        <w:shd w:val="clear" w:color="auto" w:fill="FFFFFF"/>
        <w:jc w:val="both"/>
        <w:rPr>
          <w:color w:val="22272F"/>
        </w:rPr>
      </w:pPr>
      <w:r w:rsidRPr="000C4882">
        <w:rPr>
          <w:b/>
          <w:color w:val="22272F"/>
        </w:rPr>
        <w:t>предметным,</w:t>
      </w:r>
      <w:r w:rsidRPr="00E078A5">
        <w:rPr>
          <w:color w:val="22272F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E62C2" w:rsidRPr="000E41F4" w:rsidRDefault="000E62C2" w:rsidP="000E62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4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основной образовательной программы среднего общего образования </w:t>
      </w:r>
      <w:r w:rsidRPr="000E4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отражают</w:t>
      </w:r>
      <w:r w:rsidR="001162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E62C2" w:rsidRDefault="000E62C2" w:rsidP="000E62C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62C2" w:rsidRPr="000E41F4" w:rsidRDefault="000E62C2" w:rsidP="000E6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</w:t>
      </w:r>
      <w:r w:rsidRPr="000E41F4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E41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41F4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E62C2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41F4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</w:t>
      </w:r>
      <w:proofErr w:type="gramStart"/>
      <w:r w:rsidRPr="000E41F4">
        <w:rPr>
          <w:rFonts w:ascii="Times New Roman" w:hAnsi="Times New Roman" w:cs="Times New Roman"/>
          <w:sz w:val="24"/>
          <w:szCs w:val="24"/>
        </w:rPr>
        <w:t>.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62C2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 отражают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1) для глухих, слабослышащ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их, позднооглохших обучающихся: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социальной адаптации и интеграции в обществе, в том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числе при реализации возможностей коммун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икации на основе словесной речи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(включая устную коммуникацию), а такж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при желании, коммуникации на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основе жестовой речи с лицами, имеющими нарушения слуха;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2) для обучающихся с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опорно-двигательного аппарата: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владение навыками пространственной и социально-бытовой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ориентировки;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и безоп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асно передвигаться в знакомом и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незнакомом пространстве с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специального оборудования;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временно-пространст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венной организации;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принятие соответствующих возрасту ценностей и социальных ролей;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3) для обучающихся с расстро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йствами аутистического спектра: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следовать отработанной системе правил поведения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и взаимодействия в привычных бытовых,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и социальных ситуациях,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удерживать границы взаимодействия;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знание своих предпочтений (огран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ичений) в бытовой сфере и сфере интересов. </w:t>
      </w:r>
    </w:p>
    <w:p w:rsidR="000E62C2" w:rsidRPr="000E41F4" w:rsidRDefault="000E62C2" w:rsidP="000E62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2C2" w:rsidRDefault="000E62C2"/>
    <w:p w:rsidR="007A25B9" w:rsidRDefault="007A25B9"/>
    <w:p w:rsidR="000E62C2" w:rsidRPr="00B76192" w:rsidRDefault="000E62C2" w:rsidP="000E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Pr="00E078A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30747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E62C2" w:rsidRPr="00E078A5" w:rsidRDefault="000E62C2" w:rsidP="000E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2C2" w:rsidRPr="00E078A5" w:rsidRDefault="000E62C2" w:rsidP="000E62C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E07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образования отражают: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6) умение определять назначение и функции различных социальных институтов;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E62C2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2C2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2C2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9470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адаптированной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тражают</w:t>
      </w:r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1) для глухих, слабослышащих, позднооглохших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обучающихся:владение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определения и исправления специфических ошибок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аграмматизмов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) в письменной и устной речи;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2) для обучающихся с расстройствами аутистического </w:t>
      </w:r>
      <w:proofErr w:type="spellStart"/>
      <w:proofErr w:type="gram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спектра:способность</w:t>
      </w:r>
      <w:proofErr w:type="spellEnd"/>
      <w:proofErr w:type="gramEnd"/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планировать, контролировать и оценивать собственные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учебные действия в соответствии с поставленной задачей и условиями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реализации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определять наиболее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достижения результата при сопровождающей помощи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выполнять действия по заданному алгоритму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образцу при сопровождающей помощи педагогического работника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оценивать результат своей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заданными эталонами при 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адекватно реагировать в стандартной ситуации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успех и неудачу, конструктивно действовать даже в ситуациях неуспеха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организующей помощи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овладение умением активного использования знаково-символических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средств для представления информации об изучаемых объектах и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различных схем решения учебных и практических задач при организующей</w:t>
      </w:r>
    </w:p>
    <w:p w:rsidR="000E62C2" w:rsidRPr="0094709D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709D">
        <w:rPr>
          <w:rFonts w:ascii="Times New Roman" w:hAnsi="Times New Roman" w:cs="Times New Roman"/>
          <w:color w:val="000000"/>
          <w:sz w:val="24"/>
          <w:szCs w:val="24"/>
        </w:rPr>
        <w:t xml:space="preserve">помощи педагога-психолога и </w:t>
      </w:r>
      <w:proofErr w:type="spellStart"/>
      <w:r w:rsidRPr="0094709D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94709D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обратиться к педагогическому работнику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(педагогу-психологу, социальному педагогу) в случае личных затруднений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решении какого-либо вопроса;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действовать в соответствии с заданными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эталонами при поиске информации в различных источниках, критически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оценивать и интерпретировать получаемую информацию из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09D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0E62C2" w:rsidRPr="00E078A5" w:rsidRDefault="000E62C2" w:rsidP="000E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A5">
        <w:rPr>
          <w:rFonts w:ascii="Times New Roman" w:hAnsi="Times New Roman" w:cs="Times New Roman"/>
          <w:sz w:val="24"/>
          <w:szCs w:val="24"/>
        </w:rPr>
        <w:t xml:space="preserve">В соответствии 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078A5">
        <w:rPr>
          <w:rFonts w:ascii="Times New Roman" w:hAnsi="Times New Roman" w:cs="Times New Roman"/>
          <w:sz w:val="24"/>
          <w:szCs w:val="24"/>
        </w:rPr>
        <w:t>ОО выделяются три группы универсальных учебных действий: регулятивные, познавательные, коммуникативные.</w:t>
      </w:r>
    </w:p>
    <w:p w:rsidR="000E62C2" w:rsidRPr="00A02F8D" w:rsidRDefault="000E62C2" w:rsidP="000E62C2">
      <w:pPr>
        <w:rPr>
          <w:color w:val="FF0000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4"/>
        <w:gridCol w:w="5387"/>
      </w:tblGrid>
      <w:tr w:rsidR="000E62C2" w:rsidRPr="003A0255" w:rsidTr="00964B7B">
        <w:trPr>
          <w:trHeight w:val="2570"/>
        </w:trPr>
        <w:tc>
          <w:tcPr>
            <w:tcW w:w="4390" w:type="dxa"/>
            <w:shd w:val="clear" w:color="auto" w:fill="auto"/>
          </w:tcPr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Регулятивные универсальные учебные действия</w:t>
            </w:r>
          </w:p>
        </w:tc>
        <w:tc>
          <w:tcPr>
            <w:tcW w:w="5244" w:type="dxa"/>
            <w:shd w:val="clear" w:color="auto" w:fill="auto"/>
          </w:tcPr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</w:p>
        </w:tc>
        <w:tc>
          <w:tcPr>
            <w:tcW w:w="5387" w:type="dxa"/>
            <w:shd w:val="clear" w:color="auto" w:fill="auto"/>
          </w:tcPr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2C2" w:rsidRPr="00293167" w:rsidRDefault="000E62C2" w:rsidP="00964B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1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универсальные учебные действия</w:t>
            </w:r>
          </w:p>
          <w:p w:rsidR="000E62C2" w:rsidRPr="00293167" w:rsidRDefault="000E62C2" w:rsidP="00964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C2" w:rsidRPr="003A0255" w:rsidTr="00964B7B">
        <w:trPr>
          <w:trHeight w:val="70"/>
        </w:trPr>
        <w:tc>
          <w:tcPr>
            <w:tcW w:w="4390" w:type="dxa"/>
            <w:shd w:val="clear" w:color="auto" w:fill="auto"/>
          </w:tcPr>
          <w:p w:rsidR="000E62C2" w:rsidRPr="003A0255" w:rsidRDefault="000E62C2" w:rsidP="00964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E62C2" w:rsidRPr="003A0255" w:rsidRDefault="000E62C2" w:rsidP="00964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7.умение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0E62C2" w:rsidRPr="003A0255" w:rsidRDefault="000E62C2" w:rsidP="00964B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E62C2" w:rsidRPr="00E97B3B" w:rsidRDefault="000E62C2" w:rsidP="00964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</w:t>
            </w:r>
          </w:p>
          <w:p w:rsidR="000E62C2" w:rsidRPr="00E97B3B" w:rsidRDefault="000E62C2" w:rsidP="00964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-способность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E62C2" w:rsidRPr="00E97B3B" w:rsidRDefault="000E62C2" w:rsidP="00964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E62C2" w:rsidRPr="00E97B3B" w:rsidRDefault="000E62C2" w:rsidP="00964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5.</w:t>
            </w:r>
            <w:r w:rsidRPr="00E97B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E62C2" w:rsidRPr="00E97B3B" w:rsidRDefault="000E62C2" w:rsidP="00964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  <w:p w:rsidR="000E62C2" w:rsidRPr="00E97B3B" w:rsidRDefault="000E62C2" w:rsidP="00964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6.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умение определять назначение и функции различных социальных институтов;</w:t>
            </w:r>
          </w:p>
          <w:p w:rsidR="000E62C2" w:rsidRPr="00E97B3B" w:rsidRDefault="000E62C2" w:rsidP="00964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9.</w:t>
            </w:r>
            <w:r w:rsidRPr="00E97B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E62C2" w:rsidRPr="00E97B3B" w:rsidRDefault="000E62C2" w:rsidP="00964B7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E62C2" w:rsidRPr="003A0255" w:rsidRDefault="000E62C2" w:rsidP="00964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E62C2" w:rsidRPr="003A0255" w:rsidRDefault="000E62C2" w:rsidP="00964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55">
              <w:rPr>
                <w:rFonts w:ascii="Times New Roman" w:hAnsi="Times New Roman" w:cs="Times New Roman"/>
                <w:sz w:val="24"/>
                <w:szCs w:val="24"/>
              </w:rPr>
              <w:t>8.владение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rPr>
                <w:b/>
                <w:sz w:val="24"/>
                <w:szCs w:val="24"/>
                <w:lang w:eastAsia="ru-RU"/>
              </w:rPr>
            </w:pPr>
          </w:p>
          <w:p w:rsidR="000E62C2" w:rsidRPr="003A0255" w:rsidRDefault="000E62C2" w:rsidP="00964B7B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</w:p>
        </w:tc>
      </w:tr>
    </w:tbl>
    <w:p w:rsidR="000E62C2" w:rsidRDefault="000E62C2" w:rsidP="000E62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</w:p>
    <w:p w:rsidR="000E62C2" w:rsidRDefault="000E62C2" w:rsidP="000E62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479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ения учебного предмета «Родной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язык( русский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07479">
        <w:rPr>
          <w:rFonts w:ascii="Times New Roman" w:hAnsi="Times New Roman" w:cs="Times New Roman"/>
          <w:b/>
          <w:bCs/>
          <w:sz w:val="28"/>
          <w:szCs w:val="28"/>
        </w:rPr>
        <w:t xml:space="preserve"> и родная литература (русская)</w:t>
      </w:r>
      <w:r w:rsidRPr="00D063E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0E62C2" w:rsidRPr="00D063EE" w:rsidRDefault="000E62C2" w:rsidP="000E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63EE">
        <w:rPr>
          <w:rFonts w:ascii="Times New Roman" w:hAnsi="Times New Roman" w:cs="Times New Roman"/>
          <w:b/>
          <w:bCs/>
          <w:sz w:val="28"/>
          <w:szCs w:val="28"/>
        </w:rPr>
        <w:t>10-11 класс</w:t>
      </w:r>
    </w:p>
    <w:p w:rsidR="000E62C2" w:rsidRDefault="000E62C2" w:rsidP="000E62C2">
      <w:pPr>
        <w:pStyle w:val="s1"/>
        <w:shd w:val="clear" w:color="auto" w:fill="FFFFFF"/>
        <w:jc w:val="both"/>
        <w:rPr>
          <w:rFonts w:eastAsiaTheme="minorHAnsi"/>
          <w:b/>
          <w:bCs/>
          <w:lang w:eastAsia="en-US"/>
        </w:rPr>
      </w:pP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Fonts w:eastAsiaTheme="minorHAnsi"/>
          <w:b/>
          <w:bCs/>
          <w:lang w:eastAsia="en-US"/>
        </w:rPr>
        <w:t xml:space="preserve"> </w:t>
      </w: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>на базовом уровне</w:t>
      </w:r>
      <w:r>
        <w:rPr>
          <w:color w:val="22272F"/>
          <w:sz w:val="23"/>
          <w:szCs w:val="23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Предметные результаты освоения основной образовательной программы для учебных предметов </w:t>
      </w:r>
      <w:r w:rsidRPr="001A4CE4">
        <w:rPr>
          <w:b/>
          <w:color w:val="22272F"/>
          <w:sz w:val="23"/>
          <w:szCs w:val="23"/>
        </w:rPr>
        <w:t xml:space="preserve">на углубленном уровне </w:t>
      </w:r>
      <w:r>
        <w:rPr>
          <w:color w:val="22272F"/>
          <w:sz w:val="23"/>
          <w:szCs w:val="23"/>
        </w:rPr>
        <w:t xml:space="preserve">ориентированы преимущественно на подготовку к последующему профессиональному образованию, развитие </w:t>
      </w:r>
      <w:proofErr w:type="gramStart"/>
      <w:r>
        <w:rPr>
          <w:color w:val="22272F"/>
          <w:sz w:val="23"/>
          <w:szCs w:val="23"/>
        </w:rPr>
        <w:t>индивидуальных способностей</w:t>
      </w:r>
      <w:proofErr w:type="gramEnd"/>
      <w:r>
        <w:rPr>
          <w:color w:val="22272F"/>
          <w:sz w:val="23"/>
          <w:szCs w:val="23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>
        <w:rPr>
          <w:color w:val="22272F"/>
          <w:sz w:val="23"/>
          <w:szCs w:val="23"/>
        </w:rPr>
        <w:t>метапредметной</w:t>
      </w:r>
      <w:proofErr w:type="spellEnd"/>
      <w:r>
        <w:rPr>
          <w:color w:val="22272F"/>
          <w:sz w:val="23"/>
          <w:szCs w:val="23"/>
        </w:rPr>
        <w:t xml:space="preserve"> основе.</w:t>
      </w:r>
    </w:p>
    <w:p w:rsidR="000E62C2" w:rsidRDefault="000E62C2" w:rsidP="000E62C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изучения предметной области "</w:t>
      </w:r>
      <w:r w:rsidRPr="00307479">
        <w:rPr>
          <w:rFonts w:ascii="Times New Roman" w:hAnsi="Times New Roman"/>
          <w:sz w:val="24"/>
          <w:szCs w:val="24"/>
        </w:rPr>
        <w:t xml:space="preserve">Родной язык и родная литература" </w:t>
      </w:r>
      <w:r>
        <w:rPr>
          <w:rFonts w:ascii="Times New Roman" w:hAnsi="Times New Roman"/>
          <w:sz w:val="24"/>
          <w:szCs w:val="24"/>
        </w:rPr>
        <w:t xml:space="preserve">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5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 о нормах родного языка и применение знаний о них в речевой практике;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6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владение видами речевой деятельности на родном языке (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8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9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0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1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2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3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4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5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07479" w:rsidRDefault="00307479" w:rsidP="003074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16" w:anchor="l9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E62C2" w:rsidRDefault="000E62C2" w:rsidP="000E62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479" w:rsidRDefault="00307479" w:rsidP="00307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4A">
        <w:rPr>
          <w:rFonts w:ascii="Times New Roman" w:hAnsi="Times New Roman" w:cs="Times New Roman"/>
          <w:b/>
          <w:sz w:val="28"/>
          <w:szCs w:val="28"/>
        </w:rPr>
        <w:t>Содержание учебного раздела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родному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языку( русскому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), 10 -11 класс</w:t>
      </w:r>
    </w:p>
    <w:p w:rsidR="000E62C2" w:rsidRDefault="000E62C2" w:rsidP="000E62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5B9" w:rsidRDefault="007A25B9"/>
    <w:p w:rsidR="007A25B9" w:rsidRDefault="007A25B9"/>
    <w:p w:rsidR="007A25B9" w:rsidRDefault="007A25B9"/>
    <w:p w:rsidR="007A25B9" w:rsidRDefault="007A25B9"/>
    <w:p w:rsidR="007A25B9" w:rsidRDefault="007A25B9"/>
    <w:p w:rsidR="007A25B9" w:rsidRDefault="007A25B9"/>
    <w:p w:rsidR="007A25B9" w:rsidRDefault="007A25B9"/>
    <w:p w:rsidR="007A25B9" w:rsidRDefault="007A25B9"/>
    <w:p w:rsidR="007A25B9" w:rsidRDefault="007A25B9"/>
    <w:p w:rsidR="007A25B9" w:rsidRDefault="007A25B9"/>
    <w:p w:rsidR="007A25B9" w:rsidRDefault="007A25B9"/>
    <w:sectPr w:rsidR="007A25B9" w:rsidSect="007A2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213AD6"/>
    <w:multiLevelType w:val="hybridMultilevel"/>
    <w:tmpl w:val="D5F6F126"/>
    <w:lvl w:ilvl="0" w:tplc="879AAA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4C8C"/>
    <w:multiLevelType w:val="hybridMultilevel"/>
    <w:tmpl w:val="DE9C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B9"/>
    <w:rsid w:val="000E62C2"/>
    <w:rsid w:val="001162ED"/>
    <w:rsid w:val="00307479"/>
    <w:rsid w:val="00382048"/>
    <w:rsid w:val="007A25B9"/>
    <w:rsid w:val="0086091E"/>
    <w:rsid w:val="00C746D3"/>
    <w:rsid w:val="00DD08EC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A76"/>
  <w15:chartTrackingRefBased/>
  <w15:docId w15:val="{FD976F12-E85C-48D3-BCED-B0F5DEB2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25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A25B9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E6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0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0E62C2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0E62C2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679" TargetMode="External"/><Relationship Id="rId13" Type="http://schemas.openxmlformats.org/officeDocument/2006/relationships/hyperlink" Target="https://normativ.kontur.ru/document?moduleid=1&amp;documentid=2676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679" TargetMode="External"/><Relationship Id="rId12" Type="http://schemas.openxmlformats.org/officeDocument/2006/relationships/hyperlink" Target="https://normativ.kontur.ru/document?moduleid=1&amp;documentid=2676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676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679" TargetMode="External"/><Relationship Id="rId11" Type="http://schemas.openxmlformats.org/officeDocument/2006/relationships/hyperlink" Target="https://normativ.kontur.ru/document?moduleid=1&amp;documentid=267679" TargetMode="External"/><Relationship Id="rId5" Type="http://schemas.openxmlformats.org/officeDocument/2006/relationships/hyperlink" Target="https://normativ.kontur.ru/document?moduleid=1&amp;documentid=267679" TargetMode="External"/><Relationship Id="rId15" Type="http://schemas.openxmlformats.org/officeDocument/2006/relationships/hyperlink" Target="https://normativ.kontur.ru/document?moduleid=1&amp;documentid=267679" TargetMode="External"/><Relationship Id="rId10" Type="http://schemas.openxmlformats.org/officeDocument/2006/relationships/hyperlink" Target="https://normativ.kontur.ru/document?moduleid=1&amp;documentid=267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7679" TargetMode="External"/><Relationship Id="rId14" Type="http://schemas.openxmlformats.org/officeDocument/2006/relationships/hyperlink" Target="https://normativ.kontur.ru/document?moduleid=1&amp;documentid=267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Г.В.</dc:creator>
  <cp:keywords/>
  <dc:description/>
  <cp:lastModifiedBy>Тимощук Г.В.</cp:lastModifiedBy>
  <cp:revision>7</cp:revision>
  <dcterms:created xsi:type="dcterms:W3CDTF">2022-06-24T12:20:00Z</dcterms:created>
  <dcterms:modified xsi:type="dcterms:W3CDTF">2022-11-22T07:18:00Z</dcterms:modified>
</cp:coreProperties>
</file>